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29635D" w14:textId="64A95A22" w:rsidR="00CA4E46" w:rsidRDefault="00CA4E46" w:rsidP="00CA4E46">
      <w:pPr>
        <w:jc w:val="center"/>
        <w:rPr>
          <w:rFonts w:ascii="Playfair Display" w:hAnsi="Playfair Display"/>
          <w:b/>
          <w:bCs/>
          <w:sz w:val="24"/>
          <w:szCs w:val="24"/>
        </w:rPr>
      </w:pPr>
      <w:r w:rsidRPr="008F602A">
        <w:rPr>
          <w:rFonts w:ascii="Playfair Display" w:hAnsi="Playfair Display"/>
        </w:rPr>
        <w:t>Law Class Academy</w:t>
      </w:r>
      <w:r>
        <w:rPr>
          <w:rFonts w:ascii="Playfair Display" w:hAnsi="Playfair Display"/>
        </w:rPr>
        <w:t xml:space="preserve"> |</w:t>
      </w:r>
      <w:r>
        <w:t xml:space="preserve"> </w:t>
      </w:r>
      <w:r w:rsidRPr="008F602A">
        <w:rPr>
          <w:rFonts w:ascii="Playfair Display" w:hAnsi="Playfair Display"/>
          <w:b/>
          <w:bCs/>
          <w:sz w:val="24"/>
          <w:szCs w:val="24"/>
        </w:rPr>
        <w:t>“Capacitación constante con juristas expertos”</w:t>
      </w:r>
    </w:p>
    <w:p w14:paraId="4FF3BAD1" w14:textId="77777777" w:rsidR="00CA4E46" w:rsidRPr="003E4208" w:rsidRDefault="00CA4E46" w:rsidP="00CA4E46">
      <w:pPr>
        <w:jc w:val="center"/>
        <w:rPr>
          <w:rFonts w:ascii="Montserrat" w:hAnsi="Montserrat"/>
          <w:sz w:val="20"/>
          <w:szCs w:val="20"/>
        </w:rPr>
      </w:pPr>
    </w:p>
    <w:p w14:paraId="64DCBC09" w14:textId="33584F9C" w:rsidR="00C772B1" w:rsidRPr="007F6E88" w:rsidRDefault="007F6E88" w:rsidP="00C772B1">
      <w:pPr>
        <w:jc w:val="center"/>
        <w:rPr>
          <w:rStyle w:val="Hipervnculo"/>
          <w:rFonts w:ascii="Montserrat" w:hAnsi="Montserrat"/>
          <w:sz w:val="30"/>
          <w:szCs w:val="30"/>
        </w:rPr>
      </w:pPr>
      <w:r>
        <w:rPr>
          <w:rFonts w:ascii="Montserrat" w:hAnsi="Montserrat"/>
          <w:sz w:val="30"/>
          <w:szCs w:val="30"/>
        </w:rPr>
        <w:fldChar w:fldCharType="begin"/>
      </w:r>
      <w:r w:rsidR="000628F0">
        <w:rPr>
          <w:rFonts w:ascii="Montserrat" w:hAnsi="Montserrat"/>
          <w:sz w:val="30"/>
          <w:szCs w:val="30"/>
        </w:rPr>
        <w:instrText>HYPERLINK "https://lawclassacademy.com/analisis-del-proceso-civil-y-mercantil-salvadoreno/"</w:instrText>
      </w:r>
      <w:r>
        <w:rPr>
          <w:rFonts w:ascii="Montserrat" w:hAnsi="Montserrat"/>
          <w:sz w:val="30"/>
          <w:szCs w:val="30"/>
        </w:rPr>
        <w:fldChar w:fldCharType="separate"/>
      </w:r>
      <w:r w:rsidR="000628F0">
        <w:rPr>
          <w:rStyle w:val="Hipervnculo"/>
          <w:rFonts w:ascii="Montserrat" w:hAnsi="Montserrat"/>
          <w:sz w:val="30"/>
          <w:szCs w:val="30"/>
        </w:rPr>
        <w:t>Análisis del Proceso Civil y Mercantil Salvadoreño</w:t>
      </w:r>
    </w:p>
    <w:p w14:paraId="7BF58FAC" w14:textId="791AFC7A" w:rsidR="00CA4E46" w:rsidRPr="003E4208" w:rsidRDefault="007F6E88" w:rsidP="008F602A">
      <w:pPr>
        <w:jc w:val="center"/>
        <w:rPr>
          <w:rFonts w:ascii="Montserrat" w:hAnsi="Montserrat"/>
          <w:sz w:val="10"/>
          <w:szCs w:val="10"/>
        </w:rPr>
      </w:pPr>
      <w:r>
        <w:rPr>
          <w:rFonts w:ascii="Montserrat" w:hAnsi="Montserrat"/>
          <w:sz w:val="30"/>
          <w:szCs w:val="30"/>
        </w:rPr>
        <w:fldChar w:fldCharType="end"/>
      </w:r>
    </w:p>
    <w:p w14:paraId="4C9B8621" w14:textId="48E45B98" w:rsidR="008F602A" w:rsidRPr="00F45137" w:rsidRDefault="00F45137" w:rsidP="008F602A">
      <w:pPr>
        <w:rPr>
          <w:rFonts w:ascii="Montserrat" w:hAnsi="Montserrat"/>
          <w:sz w:val="24"/>
          <w:szCs w:val="24"/>
        </w:rPr>
      </w:pPr>
      <w:r w:rsidRPr="00F45137">
        <w:rPr>
          <w:rFonts w:ascii="Montserrat" w:hAnsi="Montserrat"/>
          <w:sz w:val="24"/>
          <w:szCs w:val="24"/>
        </w:rPr>
        <w:t>SOBRE ESTE CURSO</w:t>
      </w:r>
    </w:p>
    <w:p w14:paraId="557E1A01" w14:textId="3AA9BE81" w:rsidR="008F602A" w:rsidRPr="007F6E88" w:rsidRDefault="008F602A" w:rsidP="008F602A">
      <w:pPr>
        <w:numPr>
          <w:ilvl w:val="0"/>
          <w:numId w:val="1"/>
        </w:numPr>
        <w:rPr>
          <w:rFonts w:ascii="Century Schoolbook" w:hAnsi="Century Schoolbook"/>
          <w:sz w:val="24"/>
          <w:szCs w:val="24"/>
        </w:rPr>
      </w:pPr>
      <w:r w:rsidRPr="007F6E88">
        <w:rPr>
          <w:rFonts w:ascii="Century Schoolbook" w:hAnsi="Century Schoolbook"/>
          <w:sz w:val="24"/>
          <w:szCs w:val="24"/>
        </w:rPr>
        <w:t>Curso en vivo + sesión de preguntas a</w:t>
      </w:r>
      <w:r w:rsidR="00895E3F" w:rsidRPr="007F6E88">
        <w:rPr>
          <w:rFonts w:ascii="Century Schoolbook" w:hAnsi="Century Schoolbook"/>
          <w:sz w:val="24"/>
          <w:szCs w:val="24"/>
        </w:rPr>
        <w:t xml:space="preserve"> la</w:t>
      </w:r>
      <w:r w:rsidRPr="007F6E88">
        <w:rPr>
          <w:rFonts w:ascii="Century Schoolbook" w:hAnsi="Century Schoolbook"/>
          <w:sz w:val="24"/>
          <w:szCs w:val="24"/>
        </w:rPr>
        <w:t xml:space="preserve"> maestr</w:t>
      </w:r>
      <w:r w:rsidR="00895E3F" w:rsidRPr="007F6E88">
        <w:rPr>
          <w:rFonts w:ascii="Century Schoolbook" w:hAnsi="Century Schoolbook"/>
          <w:sz w:val="24"/>
          <w:szCs w:val="24"/>
        </w:rPr>
        <w:t>a</w:t>
      </w:r>
      <w:r w:rsidRPr="007F6E88">
        <w:rPr>
          <w:rFonts w:ascii="Century Schoolbook" w:hAnsi="Century Schoolbook"/>
          <w:sz w:val="24"/>
          <w:szCs w:val="24"/>
        </w:rPr>
        <w:t xml:space="preserve"> al final de cada lección</w:t>
      </w:r>
    </w:p>
    <w:p w14:paraId="61B88442" w14:textId="44B0A8D9" w:rsidR="008F602A" w:rsidRPr="007F6E88" w:rsidRDefault="008F602A" w:rsidP="008F602A">
      <w:pPr>
        <w:numPr>
          <w:ilvl w:val="0"/>
          <w:numId w:val="1"/>
        </w:numPr>
        <w:rPr>
          <w:rFonts w:ascii="Century Schoolbook" w:hAnsi="Century Schoolbook"/>
          <w:sz w:val="24"/>
          <w:szCs w:val="24"/>
        </w:rPr>
      </w:pPr>
      <w:r w:rsidRPr="007F6E88">
        <w:rPr>
          <w:rFonts w:ascii="Century Schoolbook" w:hAnsi="Century Schoolbook"/>
          <w:sz w:val="24"/>
          <w:szCs w:val="24"/>
        </w:rPr>
        <w:t xml:space="preserve">Law Class Academy otorga un certificado </w:t>
      </w:r>
      <w:r w:rsidR="00CA4E46" w:rsidRPr="007F6E88">
        <w:rPr>
          <w:rFonts w:ascii="Century Schoolbook" w:hAnsi="Century Schoolbook"/>
          <w:sz w:val="24"/>
          <w:szCs w:val="24"/>
        </w:rPr>
        <w:t xml:space="preserve">digital </w:t>
      </w:r>
      <w:r w:rsidRPr="007F6E88">
        <w:rPr>
          <w:rFonts w:ascii="Century Schoolbook" w:hAnsi="Century Schoolbook"/>
          <w:sz w:val="24"/>
          <w:szCs w:val="24"/>
        </w:rPr>
        <w:t>de participación en el curso</w:t>
      </w:r>
      <w:r w:rsidR="00CA4E46" w:rsidRPr="007F6E88">
        <w:rPr>
          <w:rFonts w:ascii="Century Schoolbook" w:hAnsi="Century Schoolbook"/>
          <w:sz w:val="24"/>
          <w:szCs w:val="24"/>
        </w:rPr>
        <w:t xml:space="preserve"> (versión física $10 adicional y se entrega 30 días después del </w:t>
      </w:r>
      <w:r w:rsidR="00F938AD" w:rsidRPr="007F6E88">
        <w:rPr>
          <w:rFonts w:ascii="Century Schoolbook" w:hAnsi="Century Schoolbook"/>
          <w:sz w:val="24"/>
          <w:szCs w:val="24"/>
        </w:rPr>
        <w:t>pago)</w:t>
      </w:r>
    </w:p>
    <w:p w14:paraId="450C4B5A" w14:textId="4DB37932" w:rsidR="008F602A" w:rsidRPr="007F6E88" w:rsidRDefault="008F602A" w:rsidP="008F602A">
      <w:pPr>
        <w:numPr>
          <w:ilvl w:val="0"/>
          <w:numId w:val="1"/>
        </w:numPr>
        <w:rPr>
          <w:rFonts w:ascii="Century Schoolbook" w:hAnsi="Century Schoolbook"/>
          <w:sz w:val="24"/>
          <w:szCs w:val="24"/>
        </w:rPr>
      </w:pPr>
      <w:r w:rsidRPr="007F6E88">
        <w:rPr>
          <w:rFonts w:ascii="Century Schoolbook" w:hAnsi="Century Schoolbook"/>
          <w:sz w:val="24"/>
          <w:szCs w:val="24"/>
        </w:rPr>
        <w:t xml:space="preserve">No hay fecha límite para tomar el curso. </w:t>
      </w:r>
      <w:r w:rsidR="00A60621" w:rsidRPr="007F6E88">
        <w:rPr>
          <w:rFonts w:ascii="Century Schoolbook" w:hAnsi="Century Schoolbook"/>
          <w:sz w:val="24"/>
          <w:szCs w:val="24"/>
        </w:rPr>
        <w:t>Las lecciones en vivo quedan grabadas.</w:t>
      </w:r>
    </w:p>
    <w:p w14:paraId="5E6B034A" w14:textId="2201AA1B" w:rsidR="00A60621" w:rsidRPr="007F6E88" w:rsidRDefault="00A60621" w:rsidP="008F602A">
      <w:pPr>
        <w:numPr>
          <w:ilvl w:val="0"/>
          <w:numId w:val="1"/>
        </w:numPr>
        <w:rPr>
          <w:rFonts w:ascii="Century Schoolbook" w:hAnsi="Century Schoolbook"/>
          <w:sz w:val="24"/>
          <w:szCs w:val="24"/>
        </w:rPr>
      </w:pPr>
      <w:r w:rsidRPr="007F6E88">
        <w:rPr>
          <w:rFonts w:ascii="Century Schoolbook" w:hAnsi="Century Schoolbook"/>
          <w:sz w:val="24"/>
          <w:szCs w:val="24"/>
        </w:rPr>
        <w:t>Si no puedes estar presente en una lección, puedes tomarla después y despejar tus dudas en la sesión de preguntas de la lección a la que te incorpores.</w:t>
      </w:r>
    </w:p>
    <w:p w14:paraId="03D493C1" w14:textId="67E9A06D" w:rsidR="00852157" w:rsidRPr="00852157" w:rsidRDefault="00852157" w:rsidP="00852157">
      <w:pPr>
        <w:numPr>
          <w:ilvl w:val="0"/>
          <w:numId w:val="1"/>
        </w:numPr>
        <w:spacing w:line="256" w:lineRule="auto"/>
        <w:rPr>
          <w:rFonts w:ascii="Century Schoolbook" w:hAnsi="Century Schoolbook"/>
          <w:sz w:val="24"/>
          <w:szCs w:val="24"/>
        </w:rPr>
      </w:pPr>
      <w:r w:rsidRPr="00852157">
        <w:rPr>
          <w:rFonts w:ascii="Century Schoolbook" w:hAnsi="Century Schoolbook"/>
          <w:sz w:val="24"/>
          <w:szCs w:val="24"/>
        </w:rPr>
        <w:t xml:space="preserve">Transmisión </w:t>
      </w:r>
      <w:r w:rsidRPr="00852157">
        <w:rPr>
          <w:rFonts w:ascii="Century Schoolbook" w:hAnsi="Century Schoolbook"/>
          <w:i/>
          <w:iCs/>
          <w:sz w:val="24"/>
          <w:szCs w:val="24"/>
        </w:rPr>
        <w:t>Calidad HD</w:t>
      </w:r>
      <w:r w:rsidRPr="00852157">
        <w:rPr>
          <w:rFonts w:ascii="Century Schoolbook" w:hAnsi="Century Schoolbook"/>
          <w:sz w:val="24"/>
          <w:szCs w:val="24"/>
        </w:rPr>
        <w:t xml:space="preserve"> | Vídeos </w:t>
      </w:r>
      <w:r w:rsidRPr="00852157">
        <w:rPr>
          <w:rFonts w:ascii="Century Schoolbook" w:hAnsi="Century Schoolbook"/>
          <w:i/>
          <w:iCs/>
          <w:sz w:val="24"/>
          <w:szCs w:val="24"/>
        </w:rPr>
        <w:t>Calidad</w:t>
      </w:r>
      <w:r w:rsidRPr="00852157">
        <w:rPr>
          <w:rFonts w:ascii="Century Schoolbook" w:hAnsi="Century Schoolbook"/>
          <w:sz w:val="24"/>
          <w:szCs w:val="24"/>
        </w:rPr>
        <w:t xml:space="preserve"> </w:t>
      </w:r>
      <w:r w:rsidRPr="00852157">
        <w:rPr>
          <w:rFonts w:ascii="Century Schoolbook" w:hAnsi="Century Schoolbook"/>
          <w:i/>
          <w:iCs/>
          <w:sz w:val="24"/>
          <w:szCs w:val="24"/>
        </w:rPr>
        <w:t>Full HD</w:t>
      </w:r>
      <w:r w:rsidRPr="00852157">
        <w:rPr>
          <w:rFonts w:ascii="Century Schoolbook" w:hAnsi="Century Schoolbook"/>
          <w:sz w:val="24"/>
          <w:szCs w:val="24"/>
        </w:rPr>
        <w:t xml:space="preserve"> | Zoom </w:t>
      </w:r>
      <w:r w:rsidRPr="00852157">
        <w:rPr>
          <w:rFonts w:ascii="Century Schoolbook" w:hAnsi="Century Schoolbook"/>
          <w:i/>
          <w:iCs/>
          <w:sz w:val="24"/>
          <w:szCs w:val="24"/>
        </w:rPr>
        <w:t>Calidad SD</w:t>
      </w:r>
      <w:r w:rsidRPr="00852157">
        <w:rPr>
          <w:rFonts w:ascii="Century Schoolbook" w:hAnsi="Century Schoolbook"/>
          <w:sz w:val="24"/>
          <w:szCs w:val="24"/>
        </w:rPr>
        <w:t>.</w:t>
      </w:r>
    </w:p>
    <w:p w14:paraId="1BCCF6D3" w14:textId="77777777" w:rsidR="008F602A" w:rsidRPr="007F6E88" w:rsidRDefault="008F602A" w:rsidP="008F602A">
      <w:pPr>
        <w:numPr>
          <w:ilvl w:val="0"/>
          <w:numId w:val="1"/>
        </w:numPr>
        <w:rPr>
          <w:rFonts w:ascii="Century Schoolbook" w:hAnsi="Century Schoolbook"/>
          <w:sz w:val="24"/>
          <w:szCs w:val="24"/>
        </w:rPr>
      </w:pPr>
      <w:r w:rsidRPr="007F6E88">
        <w:rPr>
          <w:rFonts w:ascii="Century Schoolbook" w:hAnsi="Century Schoolbook"/>
          <w:sz w:val="24"/>
          <w:szCs w:val="24"/>
        </w:rPr>
        <w:t>Expiración del curso 40 días a partir de la fecha de inscripción</w:t>
      </w:r>
    </w:p>
    <w:p w14:paraId="51812FD6" w14:textId="1FA76EB9" w:rsidR="008F602A" w:rsidRPr="007F6E88" w:rsidRDefault="008F602A" w:rsidP="008F602A">
      <w:pPr>
        <w:numPr>
          <w:ilvl w:val="0"/>
          <w:numId w:val="1"/>
        </w:numPr>
        <w:rPr>
          <w:rFonts w:ascii="Century Schoolbook" w:hAnsi="Century Schoolbook"/>
          <w:sz w:val="24"/>
          <w:szCs w:val="24"/>
        </w:rPr>
      </w:pPr>
      <w:r w:rsidRPr="007F6E88">
        <w:rPr>
          <w:rFonts w:ascii="Century Schoolbook" w:hAnsi="Century Schoolbook"/>
          <w:sz w:val="24"/>
          <w:szCs w:val="24"/>
        </w:rPr>
        <w:t xml:space="preserve">Ayuda o soporte para las lecciones </w:t>
      </w:r>
      <w:hyperlink r:id="rId8" w:history="1">
        <w:r w:rsidRPr="007F6E88">
          <w:rPr>
            <w:rStyle w:val="Hipervnculo"/>
            <w:rFonts w:ascii="Century Schoolbook" w:hAnsi="Century Schoolbook"/>
            <w:sz w:val="24"/>
            <w:szCs w:val="24"/>
          </w:rPr>
          <w:t>info@lawclassacademy.com</w:t>
        </w:r>
      </w:hyperlink>
      <w:r w:rsidRPr="007F6E88">
        <w:rPr>
          <w:rFonts w:ascii="Century Schoolbook" w:hAnsi="Century Schoolbook"/>
          <w:sz w:val="24"/>
          <w:szCs w:val="24"/>
        </w:rPr>
        <w:t>| +503 7995 2364 (WhatsApp)</w:t>
      </w:r>
    </w:p>
    <w:p w14:paraId="754F69A6" w14:textId="77777777" w:rsidR="00A65388" w:rsidRDefault="00A65388" w:rsidP="00A65388">
      <w:pPr>
        <w:ind w:left="720"/>
        <w:rPr>
          <w:rFonts w:ascii="Century Schoolbook" w:hAnsi="Century Schoolbook"/>
        </w:rPr>
      </w:pPr>
    </w:p>
    <w:p w14:paraId="462A5A17" w14:textId="61CEFECB" w:rsidR="008F602A" w:rsidRPr="003E4208" w:rsidRDefault="008F602A" w:rsidP="008F602A">
      <w:pPr>
        <w:rPr>
          <w:rFonts w:ascii="Century Schoolbook" w:hAnsi="Century Schoolbook"/>
          <w:sz w:val="16"/>
          <w:szCs w:val="16"/>
        </w:rPr>
      </w:pPr>
    </w:p>
    <w:p w14:paraId="6ABCB632" w14:textId="65B23D45" w:rsidR="00A65388" w:rsidRPr="00A65388" w:rsidRDefault="00A65388" w:rsidP="00895E3F">
      <w:pPr>
        <w:rPr>
          <w:rFonts w:ascii="Montserrat" w:hAnsi="Montserrat"/>
          <w:sz w:val="24"/>
          <w:szCs w:val="24"/>
        </w:rPr>
      </w:pPr>
      <w:r>
        <w:rPr>
          <w:rFonts w:ascii="Montserrat" w:hAnsi="Montserrat"/>
          <w:sz w:val="24"/>
          <w:szCs w:val="24"/>
        </w:rPr>
        <w:t>INTRODUCCIÓN</w:t>
      </w:r>
    </w:p>
    <w:p w14:paraId="62FDFF88" w14:textId="77777777" w:rsidR="00A65388" w:rsidRDefault="00A65388" w:rsidP="00895E3F">
      <w:pPr>
        <w:rPr>
          <w:rFonts w:ascii="Century Schoolbook" w:hAnsi="Century Schoolbook"/>
          <w:sz w:val="24"/>
          <w:szCs w:val="24"/>
        </w:rPr>
      </w:pPr>
    </w:p>
    <w:p w14:paraId="16EF6DE2" w14:textId="77777777" w:rsidR="00B4396B" w:rsidRDefault="00B4396B" w:rsidP="00895E3F">
      <w:pPr>
        <w:rPr>
          <w:rFonts w:ascii="Century Schoolbook" w:hAnsi="Century Schoolbook"/>
          <w:sz w:val="26"/>
          <w:szCs w:val="26"/>
        </w:rPr>
      </w:pPr>
      <w:r w:rsidRPr="00B4396B">
        <w:rPr>
          <w:rFonts w:ascii="Century Schoolbook" w:hAnsi="Century Schoolbook"/>
          <w:b/>
          <w:bCs/>
          <w:sz w:val="26"/>
          <w:szCs w:val="26"/>
        </w:rPr>
        <w:t>El código procesal civil y mercantil derogó el código de procedimientos civiles e introdujo una serie de instituciones jurídicas procesales que otorgan una mayor intervención del juez en la sustanciación de los procesos que en razón de su jurisdicción y competencia corresponde a éste conocer. En este curso ubicaremos las potestades impositivas que lo convierten en un director y ordenador del proceso</w:t>
      </w:r>
      <w:r>
        <w:rPr>
          <w:rFonts w:ascii="Century Schoolbook" w:hAnsi="Century Schoolbook"/>
          <w:sz w:val="26"/>
          <w:szCs w:val="26"/>
        </w:rPr>
        <w:t>.</w:t>
      </w:r>
    </w:p>
    <w:p w14:paraId="7FF49FCF" w14:textId="77777777" w:rsidR="00B4396B" w:rsidRDefault="00B4396B" w:rsidP="00895E3F">
      <w:pPr>
        <w:rPr>
          <w:rFonts w:ascii="Century Schoolbook" w:hAnsi="Century Schoolbook"/>
          <w:sz w:val="26"/>
          <w:szCs w:val="26"/>
        </w:rPr>
      </w:pPr>
    </w:p>
    <w:p w14:paraId="0BB381B2" w14:textId="7A573E0E" w:rsidR="00A65388" w:rsidRPr="00B4396B" w:rsidRDefault="00B4396B" w:rsidP="00895E3F">
      <w:pPr>
        <w:rPr>
          <w:rFonts w:ascii="Montserrat" w:hAnsi="Montserrat"/>
          <w:sz w:val="26"/>
          <w:szCs w:val="26"/>
        </w:rPr>
      </w:pPr>
      <w:r>
        <w:rPr>
          <w:rFonts w:ascii="Century Schoolbook" w:hAnsi="Century Schoolbook"/>
          <w:sz w:val="26"/>
          <w:szCs w:val="26"/>
        </w:rPr>
        <w:t xml:space="preserve"> </w:t>
      </w:r>
    </w:p>
    <w:p w14:paraId="576EE2AD" w14:textId="77777777" w:rsidR="00A65388" w:rsidRDefault="00A65388" w:rsidP="00895E3F">
      <w:pPr>
        <w:rPr>
          <w:rFonts w:ascii="Montserrat" w:hAnsi="Montserrat"/>
          <w:sz w:val="24"/>
          <w:szCs w:val="24"/>
        </w:rPr>
      </w:pPr>
    </w:p>
    <w:p w14:paraId="1B29E8FE" w14:textId="77777777" w:rsidR="009A16D8" w:rsidRDefault="009A16D8" w:rsidP="00895E3F">
      <w:pPr>
        <w:rPr>
          <w:rFonts w:ascii="Montserrat" w:hAnsi="Montserrat"/>
          <w:sz w:val="24"/>
          <w:szCs w:val="24"/>
        </w:rPr>
      </w:pPr>
    </w:p>
    <w:p w14:paraId="17690716" w14:textId="4887C1FD" w:rsidR="00895E3F" w:rsidRDefault="00895E3F" w:rsidP="00895E3F">
      <w:pPr>
        <w:rPr>
          <w:rFonts w:ascii="Montserrat" w:hAnsi="Montserrat"/>
          <w:sz w:val="24"/>
          <w:szCs w:val="24"/>
        </w:rPr>
      </w:pPr>
      <w:r w:rsidRPr="00A54749">
        <w:rPr>
          <w:rFonts w:ascii="Montserrat" w:hAnsi="Montserrat"/>
          <w:sz w:val="24"/>
          <w:szCs w:val="24"/>
        </w:rPr>
        <w:t>OBJETIVOS DEL CURSO</w:t>
      </w:r>
    </w:p>
    <w:p w14:paraId="22A58366" w14:textId="77777777" w:rsidR="0003278B" w:rsidRDefault="0003278B" w:rsidP="00895E3F">
      <w:pPr>
        <w:rPr>
          <w:rFonts w:ascii="Montserrat" w:hAnsi="Montserrat"/>
          <w:sz w:val="24"/>
          <w:szCs w:val="24"/>
        </w:rPr>
      </w:pPr>
    </w:p>
    <w:p w14:paraId="3EAA7358" w14:textId="6A48CC60" w:rsidR="0003278B" w:rsidRDefault="0080463D" w:rsidP="007F6E88">
      <w:pPr>
        <w:pStyle w:val="Sinespaciado"/>
        <w:numPr>
          <w:ilvl w:val="0"/>
          <w:numId w:val="39"/>
        </w:numPr>
        <w:rPr>
          <w:rFonts w:ascii="Century Schoolbook" w:hAnsi="Century Schoolbook"/>
          <w:sz w:val="24"/>
          <w:szCs w:val="24"/>
        </w:rPr>
      </w:pPr>
      <w:r>
        <w:rPr>
          <w:rFonts w:ascii="Century Schoolbook" w:hAnsi="Century Schoolbook"/>
          <w:sz w:val="24"/>
          <w:szCs w:val="24"/>
        </w:rPr>
        <w:t>Conocer la evolución jurídica del proceso civil y mercantil salvadoreño.</w:t>
      </w:r>
    </w:p>
    <w:p w14:paraId="05D55CB0" w14:textId="7DCA79C9" w:rsidR="0080463D" w:rsidRDefault="0080463D" w:rsidP="0080463D">
      <w:pPr>
        <w:pStyle w:val="Sinespaciado"/>
        <w:rPr>
          <w:rFonts w:ascii="Century Schoolbook" w:hAnsi="Century Schoolbook"/>
          <w:sz w:val="24"/>
          <w:szCs w:val="24"/>
        </w:rPr>
      </w:pPr>
    </w:p>
    <w:p w14:paraId="5BAF0589" w14:textId="77777777" w:rsidR="00237766" w:rsidRDefault="00237766" w:rsidP="0080463D">
      <w:pPr>
        <w:pStyle w:val="Sinespaciado"/>
        <w:rPr>
          <w:rFonts w:ascii="Century Schoolbook" w:hAnsi="Century Schoolbook"/>
          <w:sz w:val="24"/>
          <w:szCs w:val="24"/>
        </w:rPr>
      </w:pPr>
    </w:p>
    <w:p w14:paraId="33B5D034" w14:textId="07879965" w:rsidR="0080463D" w:rsidRDefault="0080463D" w:rsidP="0080463D">
      <w:pPr>
        <w:pStyle w:val="Sinespaciado"/>
        <w:numPr>
          <w:ilvl w:val="0"/>
          <w:numId w:val="39"/>
        </w:numPr>
        <w:rPr>
          <w:rFonts w:ascii="Century Schoolbook" w:hAnsi="Century Schoolbook"/>
          <w:sz w:val="24"/>
          <w:szCs w:val="24"/>
        </w:rPr>
      </w:pPr>
      <w:r>
        <w:rPr>
          <w:rFonts w:ascii="Century Schoolbook" w:hAnsi="Century Schoolbook"/>
          <w:sz w:val="24"/>
          <w:szCs w:val="24"/>
        </w:rPr>
        <w:t>Identificar el principio de dirección y ordenación del proceso del juez en el actual código procesal civil y mercantil.</w:t>
      </w:r>
    </w:p>
    <w:p w14:paraId="453481B4" w14:textId="77777777" w:rsidR="0080463D" w:rsidRDefault="0080463D" w:rsidP="0080463D">
      <w:pPr>
        <w:pStyle w:val="Prrafodelista"/>
        <w:rPr>
          <w:rFonts w:ascii="Century Schoolbook" w:hAnsi="Century Schoolbook"/>
          <w:sz w:val="24"/>
          <w:szCs w:val="24"/>
        </w:rPr>
      </w:pPr>
    </w:p>
    <w:p w14:paraId="78147E0C" w14:textId="36D2AA38" w:rsidR="0080463D" w:rsidRDefault="0080463D" w:rsidP="0080463D">
      <w:pPr>
        <w:pStyle w:val="Sinespaciado"/>
        <w:numPr>
          <w:ilvl w:val="0"/>
          <w:numId w:val="39"/>
        </w:numPr>
        <w:rPr>
          <w:rFonts w:ascii="Century Schoolbook" w:hAnsi="Century Schoolbook"/>
          <w:sz w:val="24"/>
          <w:szCs w:val="24"/>
        </w:rPr>
      </w:pPr>
      <w:r>
        <w:rPr>
          <w:rFonts w:ascii="Century Schoolbook" w:hAnsi="Century Schoolbook"/>
          <w:sz w:val="24"/>
          <w:szCs w:val="24"/>
        </w:rPr>
        <w:t>Determinar l carga probatoria para las partes y la aportación de prueba de oficio del juez</w:t>
      </w:r>
      <w:r w:rsidR="00237766">
        <w:rPr>
          <w:rFonts w:ascii="Century Schoolbook" w:hAnsi="Century Schoolbook"/>
          <w:sz w:val="24"/>
          <w:szCs w:val="24"/>
        </w:rPr>
        <w:t xml:space="preserve"> en la sustanciación del proceso.</w:t>
      </w:r>
    </w:p>
    <w:p w14:paraId="13F4A96A" w14:textId="77777777" w:rsidR="00237766" w:rsidRDefault="00237766" w:rsidP="00237766">
      <w:pPr>
        <w:pStyle w:val="Prrafodelista"/>
        <w:rPr>
          <w:rFonts w:ascii="Century Schoolbook" w:hAnsi="Century Schoolbook"/>
          <w:sz w:val="24"/>
          <w:szCs w:val="24"/>
        </w:rPr>
      </w:pPr>
    </w:p>
    <w:p w14:paraId="21C4BF89" w14:textId="79B70868" w:rsidR="00237766" w:rsidRPr="0080463D" w:rsidRDefault="00237766" w:rsidP="0080463D">
      <w:pPr>
        <w:pStyle w:val="Sinespaciado"/>
        <w:numPr>
          <w:ilvl w:val="0"/>
          <w:numId w:val="39"/>
        </w:numPr>
        <w:rPr>
          <w:rFonts w:ascii="Century Schoolbook" w:hAnsi="Century Schoolbook"/>
          <w:sz w:val="24"/>
          <w:szCs w:val="24"/>
        </w:rPr>
      </w:pPr>
      <w:r>
        <w:rPr>
          <w:rFonts w:ascii="Century Schoolbook" w:hAnsi="Century Schoolbook"/>
          <w:sz w:val="24"/>
          <w:szCs w:val="24"/>
        </w:rPr>
        <w:t>Analizar la coercitividad y la ejecución de las resoluciones judiciales.</w:t>
      </w:r>
    </w:p>
    <w:p w14:paraId="5CC4B751" w14:textId="01B98E39" w:rsidR="007F6E88" w:rsidRPr="0080463D" w:rsidRDefault="007F6E88" w:rsidP="0003278B">
      <w:pPr>
        <w:pStyle w:val="Sinespaciado"/>
        <w:rPr>
          <w:rFonts w:ascii="Century Schoolbook" w:hAnsi="Century Schoolbook"/>
          <w:sz w:val="24"/>
          <w:szCs w:val="24"/>
        </w:rPr>
      </w:pPr>
    </w:p>
    <w:p w14:paraId="26C2A4CD" w14:textId="77777777" w:rsidR="00E352B8" w:rsidRDefault="00E352B8" w:rsidP="008F602A">
      <w:pPr>
        <w:rPr>
          <w:rFonts w:ascii="Montserrat" w:hAnsi="Montserrat"/>
          <w:sz w:val="24"/>
          <w:szCs w:val="24"/>
        </w:rPr>
      </w:pPr>
    </w:p>
    <w:p w14:paraId="2EFA294A" w14:textId="13AAC7C9" w:rsidR="008F602A" w:rsidRPr="007F6E88" w:rsidRDefault="008F602A" w:rsidP="008F602A">
      <w:pPr>
        <w:rPr>
          <w:rFonts w:ascii="Montserrat" w:hAnsi="Montserrat"/>
          <w:sz w:val="24"/>
          <w:szCs w:val="24"/>
        </w:rPr>
        <w:sectPr w:rsidR="008F602A" w:rsidRPr="007F6E88">
          <w:headerReference w:type="default" r:id="rId9"/>
          <w:footerReference w:type="default" r:id="rId10"/>
          <w:pgSz w:w="12240" w:h="15840"/>
          <w:pgMar w:top="1440" w:right="1440" w:bottom="1440" w:left="1440" w:header="708" w:footer="708" w:gutter="0"/>
          <w:cols w:space="708"/>
          <w:docGrid w:linePitch="360"/>
        </w:sectPr>
      </w:pPr>
      <w:r w:rsidRPr="00F45137">
        <w:rPr>
          <w:rFonts w:ascii="Montserrat" w:hAnsi="Montserrat"/>
          <w:sz w:val="24"/>
          <w:szCs w:val="24"/>
        </w:rPr>
        <w:t>ÍNDICE DE LECCIONES DEL CURS</w:t>
      </w:r>
      <w:r w:rsidR="007F6E88">
        <w:rPr>
          <w:rFonts w:ascii="Montserrat" w:hAnsi="Montserrat"/>
          <w:sz w:val="24"/>
          <w:szCs w:val="24"/>
        </w:rPr>
        <w:t>O</w:t>
      </w:r>
    </w:p>
    <w:p w14:paraId="0D90CCF7" w14:textId="77777777" w:rsidR="00895E3F" w:rsidRDefault="00895E3F" w:rsidP="00895E3F">
      <w:pPr>
        <w:rPr>
          <w:rFonts w:ascii="Century Schoolbook" w:hAnsi="Century Schoolbook"/>
          <w:b/>
          <w:bCs/>
          <w:sz w:val="24"/>
          <w:szCs w:val="24"/>
        </w:rPr>
        <w:sectPr w:rsidR="00895E3F" w:rsidSect="008F602A">
          <w:type w:val="continuous"/>
          <w:pgSz w:w="12240" w:h="15840"/>
          <w:pgMar w:top="1440" w:right="1440" w:bottom="1440" w:left="1440" w:header="708" w:footer="708" w:gutter="0"/>
          <w:cols w:num="2" w:space="708"/>
          <w:docGrid w:linePitch="360"/>
        </w:sectPr>
      </w:pPr>
    </w:p>
    <w:p w14:paraId="27F14824" w14:textId="77777777" w:rsidR="000628F0" w:rsidRPr="00D77367" w:rsidRDefault="000628F0" w:rsidP="000628F0">
      <w:pPr>
        <w:rPr>
          <w:rFonts w:ascii="Century Schoolbook" w:hAnsi="Century Schoolbook"/>
          <w:b/>
          <w:bCs/>
          <w:sz w:val="28"/>
          <w:szCs w:val="28"/>
        </w:rPr>
      </w:pPr>
      <w:r w:rsidRPr="00D77367">
        <w:rPr>
          <w:rFonts w:ascii="Century Schoolbook" w:hAnsi="Century Schoolbook"/>
          <w:b/>
          <w:bCs/>
          <w:sz w:val="28"/>
          <w:szCs w:val="28"/>
        </w:rPr>
        <w:t>Lección 1 | La Reforma Procesal Civil en el Salvador</w:t>
      </w:r>
    </w:p>
    <w:p w14:paraId="6E69486B" w14:textId="77777777" w:rsidR="000628F0" w:rsidRPr="00D77367" w:rsidRDefault="000628F0" w:rsidP="000628F0">
      <w:pPr>
        <w:rPr>
          <w:rFonts w:ascii="Century Schoolbook" w:hAnsi="Century Schoolbook"/>
          <w:b/>
          <w:bCs/>
          <w:sz w:val="28"/>
          <w:szCs w:val="28"/>
        </w:rPr>
      </w:pPr>
      <w:r w:rsidRPr="00D77367">
        <w:rPr>
          <w:rFonts w:ascii="Century Schoolbook" w:hAnsi="Century Schoolbook"/>
          <w:b/>
          <w:bCs/>
          <w:sz w:val="28"/>
          <w:szCs w:val="28"/>
        </w:rPr>
        <w:t>Lección 2 | El Principio Dispositivo</w:t>
      </w:r>
    </w:p>
    <w:p w14:paraId="580C2BAD" w14:textId="77777777" w:rsidR="000628F0" w:rsidRPr="00D77367" w:rsidRDefault="000628F0" w:rsidP="000628F0">
      <w:pPr>
        <w:rPr>
          <w:rFonts w:ascii="Century Schoolbook" w:hAnsi="Century Schoolbook"/>
          <w:b/>
          <w:bCs/>
          <w:sz w:val="28"/>
          <w:szCs w:val="28"/>
        </w:rPr>
      </w:pPr>
      <w:r w:rsidRPr="00D77367">
        <w:rPr>
          <w:rFonts w:ascii="Century Schoolbook" w:hAnsi="Century Schoolbook"/>
          <w:b/>
          <w:bCs/>
          <w:sz w:val="28"/>
          <w:szCs w:val="28"/>
        </w:rPr>
        <w:t>Lección 3 | Poderes de Dirección del Proceso</w:t>
      </w:r>
    </w:p>
    <w:p w14:paraId="65F480F5" w14:textId="77777777" w:rsidR="000628F0" w:rsidRPr="00D77367" w:rsidRDefault="000628F0" w:rsidP="000628F0">
      <w:pPr>
        <w:rPr>
          <w:rFonts w:ascii="Century Schoolbook" w:hAnsi="Century Schoolbook"/>
          <w:b/>
          <w:bCs/>
          <w:sz w:val="28"/>
          <w:szCs w:val="28"/>
        </w:rPr>
      </w:pPr>
      <w:r w:rsidRPr="00D77367">
        <w:rPr>
          <w:rFonts w:ascii="Century Schoolbook" w:hAnsi="Century Schoolbook"/>
          <w:b/>
          <w:bCs/>
          <w:sz w:val="28"/>
          <w:szCs w:val="28"/>
        </w:rPr>
        <w:t>Lección 4 | Potestades Materiales</w:t>
      </w:r>
    </w:p>
    <w:p w14:paraId="70043388" w14:textId="77777777" w:rsidR="000628F0" w:rsidRPr="00D77367" w:rsidRDefault="000628F0" w:rsidP="000628F0">
      <w:pPr>
        <w:rPr>
          <w:rFonts w:ascii="Century Schoolbook" w:hAnsi="Century Schoolbook"/>
          <w:b/>
          <w:bCs/>
          <w:sz w:val="28"/>
          <w:szCs w:val="28"/>
        </w:rPr>
      </w:pPr>
      <w:r w:rsidRPr="00D77367">
        <w:rPr>
          <w:rFonts w:ascii="Century Schoolbook" w:hAnsi="Century Schoolbook"/>
          <w:b/>
          <w:bCs/>
          <w:sz w:val="28"/>
          <w:szCs w:val="28"/>
        </w:rPr>
        <w:t>Lección 5 | Facultades Probatorias (Parte I)</w:t>
      </w:r>
    </w:p>
    <w:p w14:paraId="6C39E443" w14:textId="77777777" w:rsidR="000628F0" w:rsidRPr="00D77367" w:rsidRDefault="000628F0" w:rsidP="000628F0">
      <w:pPr>
        <w:rPr>
          <w:rFonts w:ascii="Century Schoolbook" w:hAnsi="Century Schoolbook"/>
          <w:b/>
          <w:bCs/>
          <w:sz w:val="28"/>
          <w:szCs w:val="28"/>
        </w:rPr>
      </w:pPr>
      <w:r w:rsidRPr="00D77367">
        <w:rPr>
          <w:rFonts w:ascii="Century Schoolbook" w:hAnsi="Century Schoolbook"/>
          <w:b/>
          <w:bCs/>
          <w:sz w:val="28"/>
          <w:szCs w:val="28"/>
        </w:rPr>
        <w:t>Lección 6 | Facultades Probatorias (Parte II)</w:t>
      </w:r>
    </w:p>
    <w:p w14:paraId="03F6C1EC" w14:textId="77777777" w:rsidR="000628F0" w:rsidRPr="00D77367" w:rsidRDefault="000628F0" w:rsidP="000628F0">
      <w:pPr>
        <w:rPr>
          <w:rFonts w:ascii="Century Schoolbook" w:hAnsi="Century Schoolbook"/>
          <w:b/>
          <w:bCs/>
          <w:sz w:val="28"/>
          <w:szCs w:val="28"/>
        </w:rPr>
      </w:pPr>
      <w:r w:rsidRPr="00D77367">
        <w:rPr>
          <w:rFonts w:ascii="Century Schoolbook" w:hAnsi="Century Schoolbook"/>
          <w:b/>
          <w:bCs/>
          <w:sz w:val="28"/>
          <w:szCs w:val="28"/>
        </w:rPr>
        <w:t>Lección 7 | Obligación de Resolver (Parte I)</w:t>
      </w:r>
    </w:p>
    <w:p w14:paraId="2C7A3DA6" w14:textId="77777777" w:rsidR="000628F0" w:rsidRPr="00D77367" w:rsidRDefault="000628F0" w:rsidP="000628F0">
      <w:pPr>
        <w:rPr>
          <w:rFonts w:ascii="Century Schoolbook" w:hAnsi="Century Schoolbook"/>
          <w:b/>
          <w:bCs/>
          <w:sz w:val="28"/>
          <w:szCs w:val="28"/>
        </w:rPr>
      </w:pPr>
      <w:r w:rsidRPr="00D77367">
        <w:rPr>
          <w:rFonts w:ascii="Century Schoolbook" w:hAnsi="Century Schoolbook"/>
          <w:b/>
          <w:bCs/>
          <w:sz w:val="28"/>
          <w:szCs w:val="28"/>
        </w:rPr>
        <w:t>Lección 8 | Obligación de Resolver (Parte II)</w:t>
      </w:r>
    </w:p>
    <w:p w14:paraId="689BC4A5" w14:textId="77777777" w:rsidR="000628F0" w:rsidRPr="00D77367" w:rsidRDefault="000628F0" w:rsidP="000628F0">
      <w:pPr>
        <w:rPr>
          <w:rFonts w:ascii="Century Schoolbook" w:hAnsi="Century Schoolbook"/>
          <w:b/>
          <w:bCs/>
          <w:sz w:val="28"/>
          <w:szCs w:val="28"/>
        </w:rPr>
      </w:pPr>
      <w:r w:rsidRPr="00D77367">
        <w:rPr>
          <w:rFonts w:ascii="Century Schoolbook" w:hAnsi="Century Schoolbook"/>
          <w:b/>
          <w:bCs/>
          <w:sz w:val="28"/>
          <w:szCs w:val="28"/>
        </w:rPr>
        <w:t>Lección 9 | Poder de Coerción</w:t>
      </w:r>
    </w:p>
    <w:p w14:paraId="4B8DB528" w14:textId="3AD3E8C0" w:rsidR="007F6E88" w:rsidRPr="00D77367" w:rsidRDefault="000628F0" w:rsidP="000628F0">
      <w:pPr>
        <w:rPr>
          <w:rFonts w:ascii="Montserrat" w:hAnsi="Montserrat"/>
          <w:sz w:val="28"/>
          <w:szCs w:val="28"/>
        </w:rPr>
      </w:pPr>
      <w:r w:rsidRPr="00D77367">
        <w:rPr>
          <w:rFonts w:ascii="Century Schoolbook" w:hAnsi="Century Schoolbook"/>
          <w:b/>
          <w:bCs/>
          <w:sz w:val="28"/>
          <w:szCs w:val="28"/>
        </w:rPr>
        <w:t>Lección 10 | Poder de Ejecución</w:t>
      </w:r>
    </w:p>
    <w:p w14:paraId="38214C1C" w14:textId="6E94DC6C" w:rsidR="007F6E88" w:rsidRDefault="007F6E88" w:rsidP="00A54749">
      <w:pPr>
        <w:rPr>
          <w:rFonts w:ascii="Montserrat" w:hAnsi="Montserrat"/>
          <w:sz w:val="24"/>
          <w:szCs w:val="24"/>
        </w:rPr>
      </w:pPr>
    </w:p>
    <w:p w14:paraId="5FD910CC" w14:textId="25663BCD" w:rsidR="000628F0" w:rsidRDefault="000628F0" w:rsidP="00A54749">
      <w:pPr>
        <w:rPr>
          <w:rFonts w:ascii="Montserrat" w:hAnsi="Montserrat"/>
          <w:sz w:val="24"/>
          <w:szCs w:val="24"/>
        </w:rPr>
      </w:pPr>
    </w:p>
    <w:p w14:paraId="5E10EB35" w14:textId="77777777" w:rsidR="000628F0" w:rsidRDefault="000628F0" w:rsidP="00A54749">
      <w:pPr>
        <w:rPr>
          <w:rFonts w:ascii="Montserrat" w:hAnsi="Montserrat"/>
          <w:sz w:val="24"/>
          <w:szCs w:val="24"/>
        </w:rPr>
      </w:pPr>
    </w:p>
    <w:p w14:paraId="59DA4FED" w14:textId="77777777" w:rsidR="00237766" w:rsidRDefault="00237766" w:rsidP="00A54749">
      <w:pPr>
        <w:rPr>
          <w:rFonts w:ascii="Montserrat" w:hAnsi="Montserrat"/>
          <w:sz w:val="24"/>
          <w:szCs w:val="24"/>
        </w:rPr>
      </w:pPr>
    </w:p>
    <w:p w14:paraId="0ADC14AC" w14:textId="647439CD" w:rsidR="00A54749" w:rsidRDefault="00A54749" w:rsidP="00A54749">
      <w:pPr>
        <w:rPr>
          <w:rFonts w:ascii="Montserrat" w:hAnsi="Montserrat"/>
          <w:sz w:val="24"/>
          <w:szCs w:val="24"/>
        </w:rPr>
      </w:pPr>
      <w:r w:rsidRPr="00A54749">
        <w:rPr>
          <w:rFonts w:ascii="Montserrat" w:hAnsi="Montserrat"/>
          <w:sz w:val="24"/>
          <w:szCs w:val="24"/>
        </w:rPr>
        <w:t>EL CURSO ESTÁ DIRIGIDO A</w:t>
      </w:r>
    </w:p>
    <w:p w14:paraId="5395FD11" w14:textId="77777777" w:rsidR="0061731E" w:rsidRPr="00A54749" w:rsidRDefault="0061731E" w:rsidP="00A54749">
      <w:pPr>
        <w:rPr>
          <w:rFonts w:ascii="Montserrat" w:hAnsi="Montserrat"/>
          <w:sz w:val="24"/>
          <w:szCs w:val="24"/>
        </w:rPr>
      </w:pPr>
    </w:p>
    <w:p w14:paraId="0586B280" w14:textId="48C7B08C" w:rsidR="00E352B8" w:rsidRPr="00237766" w:rsidRDefault="007F6E88" w:rsidP="007F6E88">
      <w:pPr>
        <w:pStyle w:val="Prrafodelista"/>
        <w:numPr>
          <w:ilvl w:val="0"/>
          <w:numId w:val="36"/>
        </w:numPr>
        <w:rPr>
          <w:rFonts w:ascii="Century Schoolbook" w:hAnsi="Century Schoolbook"/>
          <w:b/>
          <w:bCs/>
          <w:sz w:val="25"/>
          <w:szCs w:val="25"/>
        </w:rPr>
      </w:pPr>
      <w:r w:rsidRPr="00237766">
        <w:rPr>
          <w:rFonts w:ascii="Century Schoolbook" w:hAnsi="Century Schoolbook"/>
          <w:b/>
          <w:bCs/>
          <w:sz w:val="25"/>
          <w:szCs w:val="25"/>
        </w:rPr>
        <w:t xml:space="preserve">Abogados </w:t>
      </w:r>
      <w:r w:rsidRPr="00237766">
        <w:rPr>
          <w:rFonts w:ascii="Century Schoolbook" w:hAnsi="Century Schoolbook"/>
          <w:sz w:val="25"/>
          <w:szCs w:val="25"/>
        </w:rPr>
        <w:t>en el libre ejercicio de la profesión</w:t>
      </w:r>
      <w:r w:rsidR="00E352B8" w:rsidRPr="00237766">
        <w:rPr>
          <w:rFonts w:ascii="Century Schoolbook" w:hAnsi="Century Schoolbook"/>
          <w:sz w:val="25"/>
          <w:szCs w:val="25"/>
        </w:rPr>
        <w:br/>
      </w:r>
    </w:p>
    <w:p w14:paraId="0FA42C01" w14:textId="54697A72" w:rsidR="007F6E88" w:rsidRPr="00237766" w:rsidRDefault="00237766" w:rsidP="007F6E88">
      <w:pPr>
        <w:pStyle w:val="Prrafodelista"/>
        <w:numPr>
          <w:ilvl w:val="0"/>
          <w:numId w:val="36"/>
        </w:numPr>
        <w:rPr>
          <w:rFonts w:ascii="Century Schoolbook" w:hAnsi="Century Schoolbook"/>
          <w:b/>
          <w:bCs/>
          <w:sz w:val="25"/>
          <w:szCs w:val="25"/>
        </w:rPr>
      </w:pPr>
      <w:r w:rsidRPr="00237766">
        <w:rPr>
          <w:rFonts w:ascii="Century Schoolbook" w:hAnsi="Century Schoolbook"/>
          <w:b/>
          <w:bCs/>
          <w:sz w:val="25"/>
          <w:szCs w:val="25"/>
        </w:rPr>
        <w:t>Colaboradores jurídicos, secretarios y jueces</w:t>
      </w:r>
      <w:r>
        <w:rPr>
          <w:rFonts w:ascii="Century Schoolbook" w:hAnsi="Century Schoolbook"/>
          <w:sz w:val="25"/>
          <w:szCs w:val="25"/>
        </w:rPr>
        <w:t xml:space="preserve"> del Órgano Judicial</w:t>
      </w:r>
    </w:p>
    <w:p w14:paraId="7D7A8035" w14:textId="77777777" w:rsidR="00E352B8" w:rsidRPr="00237766" w:rsidRDefault="00E352B8" w:rsidP="00E352B8">
      <w:pPr>
        <w:pStyle w:val="Prrafodelista"/>
        <w:rPr>
          <w:rFonts w:ascii="Century Schoolbook" w:hAnsi="Century Schoolbook"/>
          <w:b/>
          <w:bCs/>
          <w:sz w:val="25"/>
          <w:szCs w:val="25"/>
        </w:rPr>
      </w:pPr>
    </w:p>
    <w:p w14:paraId="0071C472" w14:textId="4A5574B9" w:rsidR="007F6E88" w:rsidRPr="00237766" w:rsidRDefault="00237766" w:rsidP="00237766">
      <w:pPr>
        <w:pStyle w:val="Prrafodelista"/>
        <w:numPr>
          <w:ilvl w:val="0"/>
          <w:numId w:val="36"/>
        </w:numPr>
        <w:rPr>
          <w:rFonts w:ascii="Century Schoolbook" w:hAnsi="Century Schoolbook"/>
          <w:b/>
          <w:bCs/>
          <w:sz w:val="25"/>
          <w:szCs w:val="25"/>
        </w:rPr>
      </w:pPr>
      <w:r>
        <w:rPr>
          <w:rFonts w:ascii="Century Schoolbook" w:hAnsi="Century Schoolbook"/>
          <w:b/>
          <w:bCs/>
          <w:sz w:val="25"/>
          <w:szCs w:val="25"/>
        </w:rPr>
        <w:t xml:space="preserve">Ejecutores </w:t>
      </w:r>
      <w:r>
        <w:rPr>
          <w:rFonts w:ascii="Century Schoolbook" w:hAnsi="Century Schoolbook"/>
          <w:sz w:val="25"/>
          <w:szCs w:val="25"/>
        </w:rPr>
        <w:t>de embargos</w:t>
      </w:r>
      <w:r w:rsidR="007F6E88" w:rsidRPr="00237766">
        <w:rPr>
          <w:rFonts w:ascii="Century Schoolbook" w:hAnsi="Century Schoolbook"/>
          <w:sz w:val="25"/>
          <w:szCs w:val="25"/>
        </w:rPr>
        <w:br/>
      </w:r>
    </w:p>
    <w:p w14:paraId="6DAD3117" w14:textId="23E357E6" w:rsidR="00237766" w:rsidRPr="00237766" w:rsidRDefault="00E352B8" w:rsidP="00237766">
      <w:pPr>
        <w:pStyle w:val="Prrafodelista"/>
        <w:numPr>
          <w:ilvl w:val="0"/>
          <w:numId w:val="36"/>
        </w:numPr>
        <w:rPr>
          <w:rFonts w:ascii="Century Schoolbook" w:hAnsi="Century Schoolbook"/>
          <w:b/>
          <w:bCs/>
          <w:sz w:val="25"/>
          <w:szCs w:val="25"/>
        </w:rPr>
      </w:pPr>
      <w:r w:rsidRPr="00237766">
        <w:rPr>
          <w:rFonts w:ascii="Century Schoolbook" w:hAnsi="Century Schoolbook"/>
          <w:b/>
          <w:bCs/>
          <w:sz w:val="25"/>
          <w:szCs w:val="25"/>
        </w:rPr>
        <w:t xml:space="preserve">Estudiantes </w:t>
      </w:r>
      <w:r w:rsidRPr="00237766">
        <w:rPr>
          <w:rFonts w:ascii="Century Schoolbook" w:hAnsi="Century Schoolbook"/>
          <w:sz w:val="25"/>
          <w:szCs w:val="25"/>
        </w:rPr>
        <w:t>Universitarios de las carreras de Ciencias Jurídicas</w:t>
      </w:r>
      <w:r w:rsidR="00237766">
        <w:rPr>
          <w:rFonts w:ascii="Century Schoolbook" w:hAnsi="Century Schoolbook"/>
          <w:sz w:val="25"/>
          <w:szCs w:val="25"/>
        </w:rPr>
        <w:t>, meritorios y practicantes de juzgados o tribunales.</w:t>
      </w:r>
    </w:p>
    <w:p w14:paraId="43AD4E7D" w14:textId="1AAA461A" w:rsidR="007F6E88" w:rsidRDefault="007F6E88" w:rsidP="007F6E88">
      <w:pPr>
        <w:rPr>
          <w:rFonts w:ascii="Century Schoolbook" w:hAnsi="Century Schoolbook"/>
          <w:b/>
          <w:bCs/>
          <w:sz w:val="24"/>
          <w:szCs w:val="24"/>
        </w:rPr>
      </w:pPr>
    </w:p>
    <w:p w14:paraId="115016CF" w14:textId="77777777" w:rsidR="009A16D8" w:rsidRDefault="009A16D8" w:rsidP="007F6E88">
      <w:pPr>
        <w:rPr>
          <w:rFonts w:ascii="Century Schoolbook" w:hAnsi="Century Schoolbook"/>
          <w:b/>
          <w:bCs/>
          <w:sz w:val="24"/>
          <w:szCs w:val="24"/>
        </w:rPr>
      </w:pPr>
    </w:p>
    <w:p w14:paraId="670216B8" w14:textId="77777777" w:rsidR="007F6E88" w:rsidRPr="007F6E88" w:rsidRDefault="007F6E88" w:rsidP="007F6E88">
      <w:pPr>
        <w:rPr>
          <w:rFonts w:ascii="Century Schoolbook" w:hAnsi="Century Schoolbook"/>
          <w:b/>
          <w:bCs/>
          <w:sz w:val="24"/>
          <w:szCs w:val="24"/>
        </w:rPr>
      </w:pPr>
    </w:p>
    <w:p w14:paraId="16C1EA13" w14:textId="65C0E233" w:rsidR="00A54749" w:rsidRDefault="00A54749" w:rsidP="00A54749">
      <w:pPr>
        <w:rPr>
          <w:rFonts w:ascii="Montserrat" w:hAnsi="Montserrat"/>
          <w:sz w:val="24"/>
          <w:szCs w:val="24"/>
        </w:rPr>
      </w:pPr>
      <w:r w:rsidRPr="00A54749">
        <w:rPr>
          <w:rFonts w:ascii="Montserrat" w:hAnsi="Montserrat"/>
          <w:sz w:val="24"/>
          <w:szCs w:val="24"/>
        </w:rPr>
        <w:t>AL FINALIZAR EL CURSO, EL PROFESIONAL ESTARÁ CAPACITADO PARA</w:t>
      </w:r>
    </w:p>
    <w:p w14:paraId="23380EB3" w14:textId="77777777" w:rsidR="0061731E" w:rsidRPr="00A54749" w:rsidRDefault="0061731E" w:rsidP="00A54749">
      <w:pPr>
        <w:rPr>
          <w:rFonts w:ascii="Montserrat" w:hAnsi="Montserrat"/>
          <w:sz w:val="24"/>
          <w:szCs w:val="24"/>
        </w:rPr>
      </w:pPr>
    </w:p>
    <w:p w14:paraId="74EB523E" w14:textId="07D841BC" w:rsidR="00E352B8" w:rsidRDefault="00237766" w:rsidP="00E352B8">
      <w:pPr>
        <w:pStyle w:val="Sinespaciado"/>
        <w:numPr>
          <w:ilvl w:val="0"/>
          <w:numId w:val="38"/>
        </w:numPr>
        <w:rPr>
          <w:rFonts w:ascii="Century Schoolbook" w:hAnsi="Century Schoolbook"/>
          <w:sz w:val="25"/>
          <w:szCs w:val="25"/>
        </w:rPr>
      </w:pPr>
      <w:r>
        <w:rPr>
          <w:rFonts w:ascii="Century Schoolbook" w:hAnsi="Century Schoolbook"/>
          <w:b/>
          <w:bCs/>
          <w:sz w:val="25"/>
          <w:szCs w:val="25"/>
        </w:rPr>
        <w:t xml:space="preserve">Identificar </w:t>
      </w:r>
      <w:r>
        <w:rPr>
          <w:rFonts w:ascii="Century Schoolbook" w:hAnsi="Century Schoolbook"/>
          <w:sz w:val="25"/>
          <w:szCs w:val="25"/>
        </w:rPr>
        <w:t>las obligaciones sustanciales que tiene el juzgador en la tramitación del proceso.</w:t>
      </w:r>
    </w:p>
    <w:p w14:paraId="12CA1C3F" w14:textId="77777777" w:rsidR="00B4396B" w:rsidRPr="00B4396B" w:rsidRDefault="00B4396B" w:rsidP="00B4396B">
      <w:pPr>
        <w:pStyle w:val="Sinespaciado"/>
        <w:ind w:left="720"/>
        <w:rPr>
          <w:rFonts w:ascii="Century Schoolbook" w:hAnsi="Century Schoolbook"/>
          <w:sz w:val="25"/>
          <w:szCs w:val="25"/>
        </w:rPr>
      </w:pPr>
    </w:p>
    <w:p w14:paraId="0E5E713D" w14:textId="5884F65C" w:rsidR="00B4396B" w:rsidRPr="00B4396B" w:rsidRDefault="00B4396B" w:rsidP="00B4396B">
      <w:pPr>
        <w:pStyle w:val="Sinespaciado"/>
        <w:numPr>
          <w:ilvl w:val="0"/>
          <w:numId w:val="38"/>
        </w:numPr>
        <w:rPr>
          <w:rFonts w:ascii="Century Schoolbook" w:hAnsi="Century Schoolbook"/>
          <w:sz w:val="25"/>
          <w:szCs w:val="25"/>
        </w:rPr>
      </w:pPr>
      <w:r w:rsidRPr="00237766">
        <w:rPr>
          <w:rFonts w:ascii="Century Schoolbook" w:hAnsi="Century Schoolbook"/>
          <w:b/>
          <w:bCs/>
          <w:sz w:val="25"/>
          <w:szCs w:val="25"/>
        </w:rPr>
        <w:t>Distinguir</w:t>
      </w:r>
      <w:r w:rsidRPr="00237766">
        <w:rPr>
          <w:rFonts w:ascii="Century Schoolbook" w:hAnsi="Century Schoolbook"/>
          <w:sz w:val="25"/>
          <w:szCs w:val="25"/>
        </w:rPr>
        <w:t xml:space="preserve"> </w:t>
      </w:r>
      <w:r>
        <w:rPr>
          <w:rFonts w:ascii="Century Schoolbook" w:hAnsi="Century Schoolbook"/>
          <w:sz w:val="25"/>
          <w:szCs w:val="25"/>
        </w:rPr>
        <w:t>la innovación jurídica que el código procesal civil y mercantil generó con su entrada en vigencia</w:t>
      </w:r>
      <w:r w:rsidRPr="00237766">
        <w:rPr>
          <w:rFonts w:ascii="Century Schoolbook" w:hAnsi="Century Schoolbook"/>
          <w:sz w:val="25"/>
          <w:szCs w:val="25"/>
        </w:rPr>
        <w:t>.</w:t>
      </w:r>
    </w:p>
    <w:p w14:paraId="0B4086CE" w14:textId="77777777" w:rsidR="00E352B8" w:rsidRPr="00237766" w:rsidRDefault="00E352B8" w:rsidP="00E352B8">
      <w:pPr>
        <w:pStyle w:val="Sinespaciado"/>
        <w:ind w:left="720"/>
        <w:rPr>
          <w:rFonts w:ascii="Century Schoolbook" w:hAnsi="Century Schoolbook"/>
          <w:sz w:val="25"/>
          <w:szCs w:val="25"/>
        </w:rPr>
      </w:pPr>
    </w:p>
    <w:p w14:paraId="43853BAD" w14:textId="5CA51C48" w:rsidR="00E352B8" w:rsidRPr="00237766" w:rsidRDefault="00237766" w:rsidP="00E352B8">
      <w:pPr>
        <w:pStyle w:val="Sinespaciado"/>
        <w:numPr>
          <w:ilvl w:val="0"/>
          <w:numId w:val="38"/>
        </w:numPr>
        <w:rPr>
          <w:rFonts w:ascii="Century Schoolbook" w:hAnsi="Century Schoolbook"/>
          <w:sz w:val="25"/>
          <w:szCs w:val="25"/>
        </w:rPr>
      </w:pPr>
      <w:r>
        <w:rPr>
          <w:rFonts w:ascii="Century Schoolbook" w:hAnsi="Century Schoolbook"/>
          <w:b/>
          <w:bCs/>
          <w:sz w:val="25"/>
          <w:szCs w:val="25"/>
        </w:rPr>
        <w:t>Aplicar</w:t>
      </w:r>
      <w:r>
        <w:rPr>
          <w:rFonts w:ascii="Century Schoolbook" w:hAnsi="Century Schoolbook"/>
          <w:sz w:val="25"/>
          <w:szCs w:val="25"/>
        </w:rPr>
        <w:t xml:space="preserve"> debidamente la etapa probatoria y dirimir la aportación indebida de pruebas por el juzgador.</w:t>
      </w:r>
    </w:p>
    <w:p w14:paraId="7876AAB6" w14:textId="77777777" w:rsidR="00E352B8" w:rsidRPr="00237766" w:rsidRDefault="00E352B8" w:rsidP="00E352B8">
      <w:pPr>
        <w:pStyle w:val="Sinespaciado"/>
        <w:rPr>
          <w:rFonts w:ascii="Century Schoolbook" w:hAnsi="Century Schoolbook"/>
          <w:sz w:val="25"/>
          <w:szCs w:val="25"/>
        </w:rPr>
      </w:pPr>
    </w:p>
    <w:p w14:paraId="2157F541" w14:textId="406313FC" w:rsidR="00E352B8" w:rsidRPr="00237766" w:rsidRDefault="009A16D8" w:rsidP="00E352B8">
      <w:pPr>
        <w:pStyle w:val="Sinespaciado"/>
        <w:numPr>
          <w:ilvl w:val="0"/>
          <w:numId w:val="38"/>
        </w:numPr>
        <w:rPr>
          <w:rFonts w:ascii="Century Schoolbook" w:hAnsi="Century Schoolbook"/>
          <w:sz w:val="25"/>
          <w:szCs w:val="25"/>
        </w:rPr>
      </w:pPr>
      <w:r w:rsidRPr="00237766">
        <w:rPr>
          <w:rFonts w:ascii="Century Schoolbook" w:hAnsi="Century Schoolbook"/>
          <w:b/>
          <w:bCs/>
          <w:sz w:val="25"/>
          <w:szCs w:val="25"/>
        </w:rPr>
        <w:t xml:space="preserve">Reconocer </w:t>
      </w:r>
      <w:r w:rsidR="00237766">
        <w:rPr>
          <w:rFonts w:ascii="Century Schoolbook" w:hAnsi="Century Schoolbook"/>
          <w:sz w:val="25"/>
          <w:szCs w:val="25"/>
        </w:rPr>
        <w:t>la potestad coercitiva de ejecución que corresponde al juez en el proceso.</w:t>
      </w:r>
    </w:p>
    <w:p w14:paraId="4A31B541" w14:textId="77777777" w:rsidR="00E352B8" w:rsidRPr="00237766" w:rsidRDefault="00E352B8" w:rsidP="00E352B8">
      <w:pPr>
        <w:pStyle w:val="Sinespaciado"/>
        <w:rPr>
          <w:rFonts w:ascii="Century Schoolbook" w:hAnsi="Century Schoolbook"/>
          <w:sz w:val="25"/>
          <w:szCs w:val="25"/>
        </w:rPr>
      </w:pPr>
    </w:p>
    <w:p w14:paraId="01BCEC22" w14:textId="6511476B" w:rsidR="00895E3F" w:rsidRPr="00237766" w:rsidRDefault="00237766" w:rsidP="00E352B8">
      <w:pPr>
        <w:pStyle w:val="Sinespaciado"/>
        <w:numPr>
          <w:ilvl w:val="0"/>
          <w:numId w:val="38"/>
        </w:numPr>
        <w:rPr>
          <w:rFonts w:ascii="Century Schoolbook" w:hAnsi="Century Schoolbook"/>
          <w:sz w:val="25"/>
          <w:szCs w:val="25"/>
        </w:rPr>
      </w:pPr>
      <w:r>
        <w:rPr>
          <w:rFonts w:ascii="Century Schoolbook" w:hAnsi="Century Schoolbook"/>
          <w:b/>
          <w:bCs/>
          <w:sz w:val="25"/>
          <w:szCs w:val="25"/>
        </w:rPr>
        <w:t xml:space="preserve">Desarrollar </w:t>
      </w:r>
      <w:r>
        <w:rPr>
          <w:rFonts w:ascii="Century Schoolbook" w:hAnsi="Century Schoolbook"/>
          <w:sz w:val="25"/>
          <w:szCs w:val="25"/>
        </w:rPr>
        <w:t>debidamente la sustanciación de un proceso civil y mercantil</w:t>
      </w:r>
    </w:p>
    <w:p w14:paraId="33DA0C1B" w14:textId="77777777" w:rsidR="009A16D8" w:rsidRPr="00237766" w:rsidRDefault="009A16D8" w:rsidP="009A16D8">
      <w:pPr>
        <w:pStyle w:val="Prrafodelista"/>
        <w:rPr>
          <w:rFonts w:ascii="Century Schoolbook" w:hAnsi="Century Schoolbook"/>
          <w:sz w:val="25"/>
          <w:szCs w:val="25"/>
        </w:rPr>
      </w:pPr>
    </w:p>
    <w:p w14:paraId="7EAD34D4" w14:textId="77777777" w:rsidR="00895E3F" w:rsidRDefault="00895E3F" w:rsidP="0061731E">
      <w:pPr>
        <w:jc w:val="center"/>
        <w:rPr>
          <w:rFonts w:ascii="Montserrat" w:hAnsi="Montserrat"/>
          <w:sz w:val="24"/>
          <w:szCs w:val="24"/>
        </w:rPr>
      </w:pPr>
    </w:p>
    <w:p w14:paraId="3E049D07" w14:textId="77777777" w:rsidR="00895E3F" w:rsidRDefault="00895E3F" w:rsidP="0061731E">
      <w:pPr>
        <w:jc w:val="center"/>
        <w:rPr>
          <w:rFonts w:ascii="Montserrat" w:hAnsi="Montserrat"/>
          <w:sz w:val="24"/>
          <w:szCs w:val="24"/>
        </w:rPr>
      </w:pPr>
    </w:p>
    <w:p w14:paraId="3D35E45E" w14:textId="45803812" w:rsidR="00895E3F" w:rsidRDefault="00895E3F" w:rsidP="0061731E">
      <w:pPr>
        <w:jc w:val="center"/>
        <w:rPr>
          <w:rFonts w:ascii="Montserrat" w:hAnsi="Montserrat"/>
          <w:sz w:val="24"/>
          <w:szCs w:val="24"/>
        </w:rPr>
      </w:pPr>
    </w:p>
    <w:p w14:paraId="62F3DCF5" w14:textId="77777777" w:rsidR="00E352B8" w:rsidRDefault="00E352B8" w:rsidP="0061731E">
      <w:pPr>
        <w:jc w:val="center"/>
        <w:rPr>
          <w:rFonts w:ascii="Montserrat" w:hAnsi="Montserrat"/>
          <w:sz w:val="24"/>
          <w:szCs w:val="24"/>
        </w:rPr>
      </w:pPr>
    </w:p>
    <w:p w14:paraId="4A1323FC" w14:textId="53CC13C0" w:rsidR="00895E3F" w:rsidRDefault="00895E3F" w:rsidP="008930A2">
      <w:pPr>
        <w:rPr>
          <w:rFonts w:ascii="Montserrat" w:hAnsi="Montserrat"/>
          <w:sz w:val="24"/>
          <w:szCs w:val="24"/>
        </w:rPr>
      </w:pPr>
    </w:p>
    <w:p w14:paraId="1ABEB3C2" w14:textId="230CBA75" w:rsidR="00E52BBA" w:rsidRPr="001D2017" w:rsidRDefault="00C772B1" w:rsidP="006C3D54">
      <w:pPr>
        <w:jc w:val="center"/>
        <w:rPr>
          <w:rFonts w:ascii="Montserrat" w:hAnsi="Montserrat"/>
          <w:b/>
          <w:bCs/>
          <w:sz w:val="24"/>
          <w:szCs w:val="24"/>
        </w:rPr>
      </w:pPr>
      <w:r>
        <w:rPr>
          <w:rFonts w:ascii="Montserrat" w:hAnsi="Montserrat"/>
          <w:b/>
          <w:bCs/>
          <w:noProof/>
          <w:sz w:val="24"/>
          <w:szCs w:val="24"/>
        </w:rPr>
        <w:t>M</w:t>
      </w:r>
      <w:r w:rsidR="000628F0">
        <w:rPr>
          <w:rFonts w:ascii="Montserrat" w:hAnsi="Montserrat"/>
          <w:b/>
          <w:bCs/>
          <w:noProof/>
          <w:sz w:val="24"/>
          <w:szCs w:val="24"/>
        </w:rPr>
        <w:t>áster René Alfonso Padilla y Velasco</w:t>
      </w:r>
    </w:p>
    <w:p w14:paraId="377742D8" w14:textId="3A59D0D4" w:rsidR="00E52BBA" w:rsidRDefault="000628F0" w:rsidP="00E52BBA">
      <w:pPr>
        <w:rPr>
          <w:rFonts w:ascii="Montserrat" w:hAnsi="Montserrat"/>
          <w:sz w:val="24"/>
          <w:szCs w:val="24"/>
        </w:rPr>
      </w:pPr>
      <w:r>
        <w:rPr>
          <w:rFonts w:ascii="Montserrat" w:hAnsi="Montserrat"/>
          <w:noProof/>
          <w:sz w:val="24"/>
          <w:szCs w:val="24"/>
        </w:rPr>
        <w:drawing>
          <wp:anchor distT="0" distB="0" distL="114300" distR="114300" simplePos="0" relativeHeight="251658240" behindDoc="0" locked="0" layoutInCell="1" allowOverlap="1" wp14:anchorId="09E1C059" wp14:editId="3CD12E70">
            <wp:simplePos x="0" y="0"/>
            <wp:positionH relativeFrom="margin">
              <wp:align>center</wp:align>
            </wp:positionH>
            <wp:positionV relativeFrom="paragraph">
              <wp:posOffset>12700</wp:posOffset>
            </wp:positionV>
            <wp:extent cx="1686934" cy="1675766"/>
            <wp:effectExtent l="0" t="0" r="8890" b="63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86934" cy="1675766"/>
                    </a:xfrm>
                    <a:prstGeom prst="rect">
                      <a:avLst/>
                    </a:prstGeom>
                    <a:noFill/>
                  </pic:spPr>
                </pic:pic>
              </a:graphicData>
            </a:graphic>
            <wp14:sizeRelH relativeFrom="margin">
              <wp14:pctWidth>0</wp14:pctWidth>
            </wp14:sizeRelH>
            <wp14:sizeRelV relativeFrom="margin">
              <wp14:pctHeight>0</wp14:pctHeight>
            </wp14:sizeRelV>
          </wp:anchor>
        </w:drawing>
      </w:r>
    </w:p>
    <w:p w14:paraId="633B1119" w14:textId="404AA91B" w:rsidR="00E52BBA" w:rsidRDefault="00E52BBA" w:rsidP="00E52BBA">
      <w:pPr>
        <w:rPr>
          <w:rFonts w:ascii="Montserrat" w:hAnsi="Montserrat"/>
          <w:sz w:val="24"/>
          <w:szCs w:val="24"/>
        </w:rPr>
      </w:pPr>
    </w:p>
    <w:p w14:paraId="2479D0AC" w14:textId="6F232D96" w:rsidR="00854AE3" w:rsidRDefault="00854AE3" w:rsidP="00E52BBA">
      <w:pPr>
        <w:rPr>
          <w:rFonts w:ascii="Montserrat" w:hAnsi="Montserrat"/>
          <w:sz w:val="24"/>
          <w:szCs w:val="24"/>
        </w:rPr>
      </w:pPr>
    </w:p>
    <w:p w14:paraId="71F6C149" w14:textId="45E79657" w:rsidR="00854AE3" w:rsidRDefault="00854AE3" w:rsidP="00E52BBA">
      <w:pPr>
        <w:rPr>
          <w:rFonts w:ascii="Montserrat" w:hAnsi="Montserrat"/>
          <w:sz w:val="24"/>
          <w:szCs w:val="24"/>
        </w:rPr>
      </w:pPr>
    </w:p>
    <w:p w14:paraId="2356EAC1" w14:textId="52F529AB" w:rsidR="00854AE3" w:rsidRDefault="00854AE3" w:rsidP="00E52BBA">
      <w:pPr>
        <w:rPr>
          <w:rFonts w:ascii="Montserrat" w:hAnsi="Montserrat"/>
          <w:sz w:val="24"/>
          <w:szCs w:val="24"/>
        </w:rPr>
      </w:pPr>
    </w:p>
    <w:p w14:paraId="341FFBF3" w14:textId="77777777" w:rsidR="000D66D3" w:rsidRDefault="000D66D3" w:rsidP="004534CC">
      <w:pPr>
        <w:spacing w:after="120" w:line="240" w:lineRule="auto"/>
        <w:rPr>
          <w:rFonts w:ascii="Montserrat" w:hAnsi="Montserrat"/>
          <w:sz w:val="24"/>
          <w:szCs w:val="24"/>
        </w:rPr>
      </w:pPr>
    </w:p>
    <w:p w14:paraId="7B3AAF92" w14:textId="3AF3C02B" w:rsidR="004534CC" w:rsidRDefault="004534CC" w:rsidP="004534CC">
      <w:pPr>
        <w:spacing w:after="120" w:line="240" w:lineRule="auto"/>
        <w:rPr>
          <w:rFonts w:ascii="Montserrat" w:hAnsi="Montserrat"/>
          <w:sz w:val="24"/>
          <w:szCs w:val="24"/>
        </w:rPr>
      </w:pPr>
      <w:r>
        <w:rPr>
          <w:rFonts w:ascii="Montserrat" w:hAnsi="Montserrat"/>
          <w:sz w:val="24"/>
          <w:szCs w:val="24"/>
        </w:rPr>
        <w:t>Formación Académica</w:t>
      </w:r>
    </w:p>
    <w:p w14:paraId="6F15E18B" w14:textId="46BEE62B" w:rsidR="006C3D54" w:rsidRDefault="006C3D54" w:rsidP="006C3D54">
      <w:pPr>
        <w:pStyle w:val="Sinespaciado"/>
        <w:rPr>
          <w:rFonts w:ascii="Century Schoolbook" w:hAnsi="Century Schoolbook"/>
          <w:color w:val="BFBFBF" w:themeColor="background1" w:themeShade="BF"/>
        </w:rPr>
      </w:pPr>
    </w:p>
    <w:p w14:paraId="7FC7B17D" w14:textId="329F3920" w:rsidR="00D73B88" w:rsidRDefault="00D73B88" w:rsidP="00D73B88">
      <w:pPr>
        <w:pStyle w:val="Sinespaciado"/>
        <w:rPr>
          <w:rFonts w:ascii="Century Schoolbook" w:hAnsi="Century Schoolbook"/>
          <w:b/>
          <w:bCs/>
        </w:rPr>
      </w:pPr>
      <w:r w:rsidRPr="00D73B88">
        <w:rPr>
          <w:rFonts w:ascii="Century Schoolbook" w:hAnsi="Century Schoolbook"/>
          <w:b/>
          <w:bCs/>
        </w:rPr>
        <w:t xml:space="preserve">PRIMARIOS: </w:t>
      </w:r>
      <w:r>
        <w:rPr>
          <w:rFonts w:ascii="Century Schoolbook" w:hAnsi="Century Schoolbook"/>
          <w:b/>
          <w:bCs/>
        </w:rPr>
        <w:tab/>
      </w:r>
      <w:r>
        <w:rPr>
          <w:rFonts w:ascii="Century Schoolbook" w:hAnsi="Century Schoolbook"/>
          <w:b/>
          <w:bCs/>
        </w:rPr>
        <w:tab/>
      </w:r>
      <w:r>
        <w:rPr>
          <w:rFonts w:ascii="Century Schoolbook" w:hAnsi="Century Schoolbook"/>
          <w:b/>
          <w:bCs/>
        </w:rPr>
        <w:tab/>
      </w:r>
      <w:r>
        <w:rPr>
          <w:rFonts w:ascii="Century Schoolbook" w:hAnsi="Century Schoolbook"/>
          <w:b/>
          <w:bCs/>
        </w:rPr>
        <w:tab/>
      </w:r>
      <w:r w:rsidRPr="00D73B88">
        <w:rPr>
          <w:rFonts w:ascii="Century Schoolbook" w:hAnsi="Century Schoolbook"/>
          <w:b/>
          <w:bCs/>
        </w:rPr>
        <w:t>Colegio "Externado San José"</w:t>
      </w:r>
    </w:p>
    <w:p w14:paraId="215F4A48" w14:textId="77777777" w:rsidR="00D73B88" w:rsidRPr="00D73B88" w:rsidRDefault="00D73B88" w:rsidP="00D73B88">
      <w:pPr>
        <w:pStyle w:val="Sinespaciado"/>
        <w:rPr>
          <w:rFonts w:ascii="Century Schoolbook" w:hAnsi="Century Schoolbook"/>
          <w:b/>
          <w:bCs/>
        </w:rPr>
      </w:pPr>
    </w:p>
    <w:p w14:paraId="2AF11248" w14:textId="0F899E98" w:rsidR="00D73B88" w:rsidRPr="00D73B88" w:rsidRDefault="00D73B88" w:rsidP="00D73B88">
      <w:pPr>
        <w:pStyle w:val="Sinespaciado"/>
        <w:rPr>
          <w:rFonts w:ascii="Century Schoolbook" w:hAnsi="Century Schoolbook"/>
          <w:b/>
          <w:bCs/>
        </w:rPr>
      </w:pPr>
      <w:r w:rsidRPr="00D73B88">
        <w:rPr>
          <w:rFonts w:ascii="Century Schoolbook" w:hAnsi="Century Schoolbook"/>
          <w:b/>
          <w:bCs/>
        </w:rPr>
        <w:t xml:space="preserve">BACHILLERATO: </w:t>
      </w:r>
      <w:r>
        <w:rPr>
          <w:rFonts w:ascii="Century Schoolbook" w:hAnsi="Century Schoolbook"/>
          <w:b/>
          <w:bCs/>
        </w:rPr>
        <w:tab/>
      </w:r>
      <w:r w:rsidRPr="00D73B88">
        <w:rPr>
          <w:rFonts w:ascii="Century Schoolbook" w:hAnsi="Century Schoolbook"/>
          <w:b/>
          <w:bCs/>
        </w:rPr>
        <w:tab/>
      </w:r>
      <w:r>
        <w:rPr>
          <w:rFonts w:ascii="Century Schoolbook" w:hAnsi="Century Schoolbook"/>
          <w:b/>
          <w:bCs/>
        </w:rPr>
        <w:tab/>
      </w:r>
      <w:r>
        <w:rPr>
          <w:rFonts w:ascii="Century Schoolbook" w:hAnsi="Century Schoolbook"/>
          <w:b/>
          <w:bCs/>
        </w:rPr>
        <w:tab/>
      </w:r>
      <w:r w:rsidRPr="00D73B88">
        <w:rPr>
          <w:rFonts w:ascii="Century Schoolbook" w:hAnsi="Century Schoolbook"/>
          <w:b/>
          <w:bCs/>
        </w:rPr>
        <w:t>Colegio "Externado San José"</w:t>
      </w:r>
    </w:p>
    <w:p w14:paraId="7D571005" w14:textId="5FB174D6" w:rsidR="00D73B88" w:rsidRDefault="00D73B88" w:rsidP="00D73B88">
      <w:pPr>
        <w:pStyle w:val="Sinespaciado"/>
        <w:rPr>
          <w:rFonts w:ascii="Century Schoolbook" w:hAnsi="Century Schoolbook"/>
          <w:b/>
          <w:bCs/>
        </w:rPr>
      </w:pPr>
      <w:r w:rsidRPr="00D73B88">
        <w:rPr>
          <w:rFonts w:ascii="Century Schoolbook" w:hAnsi="Century Schoolbook"/>
          <w:b/>
          <w:bCs/>
        </w:rPr>
        <w:t xml:space="preserve">                   </w:t>
      </w:r>
      <w:r w:rsidRPr="00D73B88">
        <w:rPr>
          <w:rFonts w:ascii="Century Schoolbook" w:hAnsi="Century Schoolbook"/>
          <w:b/>
          <w:bCs/>
        </w:rPr>
        <w:tab/>
      </w:r>
      <w:r w:rsidRPr="00D73B88">
        <w:rPr>
          <w:rFonts w:ascii="Century Schoolbook" w:hAnsi="Century Schoolbook"/>
          <w:b/>
          <w:bCs/>
        </w:rPr>
        <w:tab/>
      </w:r>
      <w:r>
        <w:rPr>
          <w:rFonts w:ascii="Century Schoolbook" w:hAnsi="Century Schoolbook"/>
          <w:b/>
          <w:bCs/>
        </w:rPr>
        <w:tab/>
      </w:r>
      <w:r>
        <w:rPr>
          <w:rFonts w:ascii="Century Schoolbook" w:hAnsi="Century Schoolbook"/>
          <w:b/>
          <w:bCs/>
        </w:rPr>
        <w:tab/>
      </w:r>
      <w:r>
        <w:rPr>
          <w:rFonts w:ascii="Century Schoolbook" w:hAnsi="Century Schoolbook"/>
          <w:b/>
          <w:bCs/>
        </w:rPr>
        <w:tab/>
      </w:r>
      <w:r w:rsidRPr="00D73B88">
        <w:rPr>
          <w:rFonts w:ascii="Century Schoolbook" w:hAnsi="Century Schoolbook"/>
          <w:b/>
          <w:bCs/>
        </w:rPr>
        <w:t>Colegio " San Francisco"</w:t>
      </w:r>
    </w:p>
    <w:p w14:paraId="35DC16ED" w14:textId="77777777" w:rsidR="00D73B88" w:rsidRPr="00D73B88" w:rsidRDefault="00D73B88" w:rsidP="00D73B88">
      <w:pPr>
        <w:pStyle w:val="Sinespaciado"/>
        <w:rPr>
          <w:rFonts w:ascii="Century Schoolbook" w:hAnsi="Century Schoolbook"/>
          <w:b/>
          <w:bCs/>
        </w:rPr>
      </w:pPr>
    </w:p>
    <w:p w14:paraId="100E950B" w14:textId="57684C20" w:rsidR="00D73B88" w:rsidRDefault="00D73B88" w:rsidP="00D73B88">
      <w:pPr>
        <w:pStyle w:val="Sinespaciado"/>
        <w:rPr>
          <w:rFonts w:ascii="Century Schoolbook" w:hAnsi="Century Schoolbook"/>
          <w:b/>
          <w:bCs/>
        </w:rPr>
      </w:pPr>
      <w:r w:rsidRPr="00D73B88">
        <w:rPr>
          <w:rFonts w:ascii="Century Schoolbook" w:hAnsi="Century Schoolbook"/>
          <w:b/>
          <w:bCs/>
        </w:rPr>
        <w:t xml:space="preserve">TITULO OBTENIDO: </w:t>
      </w:r>
      <w:r>
        <w:rPr>
          <w:rFonts w:ascii="Century Schoolbook" w:hAnsi="Century Schoolbook"/>
          <w:b/>
          <w:bCs/>
        </w:rPr>
        <w:tab/>
      </w:r>
      <w:r>
        <w:rPr>
          <w:rFonts w:ascii="Century Schoolbook" w:hAnsi="Century Schoolbook"/>
          <w:b/>
          <w:bCs/>
        </w:rPr>
        <w:tab/>
      </w:r>
      <w:r>
        <w:rPr>
          <w:rFonts w:ascii="Century Schoolbook" w:hAnsi="Century Schoolbook"/>
          <w:b/>
          <w:bCs/>
        </w:rPr>
        <w:tab/>
      </w:r>
      <w:r w:rsidRPr="00D73B88">
        <w:rPr>
          <w:rFonts w:ascii="Century Schoolbook" w:hAnsi="Century Schoolbook"/>
          <w:b/>
          <w:bCs/>
        </w:rPr>
        <w:t>Bachiller Académico (1981)</w:t>
      </w:r>
    </w:p>
    <w:p w14:paraId="573D5325" w14:textId="77777777" w:rsidR="00D73B88" w:rsidRPr="00D73B88" w:rsidRDefault="00D73B88" w:rsidP="00D73B88">
      <w:pPr>
        <w:pStyle w:val="Sinespaciado"/>
        <w:rPr>
          <w:rFonts w:ascii="Century Schoolbook" w:hAnsi="Century Schoolbook"/>
          <w:b/>
          <w:bCs/>
        </w:rPr>
      </w:pPr>
    </w:p>
    <w:p w14:paraId="1A7878FA" w14:textId="66ABA561" w:rsidR="00D73B88" w:rsidRDefault="00D73B88" w:rsidP="00D73B88">
      <w:pPr>
        <w:pStyle w:val="Sinespaciado"/>
        <w:ind w:left="4245" w:hanging="4245"/>
        <w:rPr>
          <w:rFonts w:ascii="Century Schoolbook" w:hAnsi="Century Schoolbook"/>
          <w:b/>
          <w:bCs/>
        </w:rPr>
      </w:pPr>
      <w:r w:rsidRPr="00D73B88">
        <w:rPr>
          <w:rFonts w:ascii="Century Schoolbook" w:hAnsi="Century Schoolbook"/>
          <w:b/>
          <w:bCs/>
        </w:rPr>
        <w:t xml:space="preserve">ESTUDIOS UNIVERSITARIOS: </w:t>
      </w:r>
      <w:r>
        <w:rPr>
          <w:rFonts w:ascii="Century Schoolbook" w:hAnsi="Century Schoolbook"/>
          <w:b/>
          <w:bCs/>
        </w:rPr>
        <w:tab/>
      </w:r>
      <w:r w:rsidRPr="00D73B88">
        <w:rPr>
          <w:rFonts w:ascii="Century Schoolbook" w:hAnsi="Century Schoolbook"/>
          <w:b/>
          <w:bCs/>
        </w:rPr>
        <w:t>1982-1988 Facultad de Jurisprudencia y Ciencias   Sociales "Dr. Isidro Menéndez" de la Universidad “Dr. José Matías Delgado"</w:t>
      </w:r>
    </w:p>
    <w:p w14:paraId="61F46C81" w14:textId="77777777" w:rsidR="00D73B88" w:rsidRPr="00D73B88" w:rsidRDefault="00D73B88" w:rsidP="00D73B88">
      <w:pPr>
        <w:pStyle w:val="Sinespaciado"/>
        <w:ind w:left="4245" w:hanging="4245"/>
        <w:rPr>
          <w:rFonts w:ascii="Century Schoolbook" w:hAnsi="Century Schoolbook"/>
          <w:b/>
          <w:bCs/>
        </w:rPr>
      </w:pPr>
    </w:p>
    <w:p w14:paraId="1AC5C838" w14:textId="78F36AC6" w:rsidR="00D73B88" w:rsidRDefault="00D73B88" w:rsidP="00D73B88">
      <w:pPr>
        <w:pStyle w:val="Sinespaciado"/>
        <w:ind w:left="4245" w:hanging="4245"/>
        <w:rPr>
          <w:rFonts w:ascii="Century Schoolbook" w:hAnsi="Century Schoolbook"/>
          <w:b/>
          <w:bCs/>
        </w:rPr>
      </w:pPr>
      <w:r w:rsidRPr="00D73B88">
        <w:rPr>
          <w:rFonts w:ascii="Century Schoolbook" w:hAnsi="Century Schoolbook"/>
          <w:b/>
          <w:bCs/>
        </w:rPr>
        <w:t xml:space="preserve">TITULO OBTENIDO: </w:t>
      </w:r>
      <w:r>
        <w:rPr>
          <w:rFonts w:ascii="Century Schoolbook" w:hAnsi="Century Schoolbook"/>
          <w:b/>
          <w:bCs/>
        </w:rPr>
        <w:tab/>
      </w:r>
      <w:r>
        <w:rPr>
          <w:rFonts w:ascii="Century Schoolbook" w:hAnsi="Century Schoolbook"/>
          <w:b/>
          <w:bCs/>
        </w:rPr>
        <w:tab/>
      </w:r>
      <w:r w:rsidRPr="00D73B88">
        <w:rPr>
          <w:rFonts w:ascii="Century Schoolbook" w:hAnsi="Century Schoolbook"/>
          <w:b/>
          <w:bCs/>
        </w:rPr>
        <w:t>Licenciado en Jurisprudencia y Ciencias Sociales</w:t>
      </w:r>
    </w:p>
    <w:p w14:paraId="2D542CEF" w14:textId="77777777" w:rsidR="00D73B88" w:rsidRPr="00D73B88" w:rsidRDefault="00D73B88" w:rsidP="00D73B88">
      <w:pPr>
        <w:pStyle w:val="Sinespaciado"/>
        <w:ind w:left="4245" w:hanging="4245"/>
        <w:rPr>
          <w:rFonts w:ascii="Century Schoolbook" w:hAnsi="Century Schoolbook"/>
          <w:b/>
          <w:bCs/>
        </w:rPr>
      </w:pPr>
    </w:p>
    <w:p w14:paraId="1506271B" w14:textId="6400C5FE" w:rsidR="00D73B88" w:rsidRDefault="00D73B88" w:rsidP="00D73B88">
      <w:pPr>
        <w:pStyle w:val="Sinespaciado"/>
        <w:rPr>
          <w:rFonts w:ascii="Century Schoolbook" w:hAnsi="Century Schoolbook"/>
          <w:b/>
          <w:bCs/>
        </w:rPr>
      </w:pPr>
      <w:r w:rsidRPr="00D73B88">
        <w:rPr>
          <w:rFonts w:ascii="Century Schoolbook" w:hAnsi="Century Schoolbook"/>
          <w:b/>
          <w:bCs/>
        </w:rPr>
        <w:t>FECHA AUTORIZACIÓN COMO ABOGADO: 29 de septiembre de 1993.</w:t>
      </w:r>
    </w:p>
    <w:p w14:paraId="14574AFA" w14:textId="77777777" w:rsidR="00D73B88" w:rsidRDefault="00D73B88" w:rsidP="00D73B88">
      <w:pPr>
        <w:pStyle w:val="Sinespaciado"/>
        <w:rPr>
          <w:rFonts w:ascii="Century Schoolbook" w:hAnsi="Century Schoolbook"/>
          <w:b/>
          <w:bCs/>
        </w:rPr>
      </w:pPr>
    </w:p>
    <w:p w14:paraId="04382DDA" w14:textId="77777777" w:rsidR="000D66D3" w:rsidRDefault="000D66D3" w:rsidP="00D73B88">
      <w:pPr>
        <w:pStyle w:val="Sinespaciado"/>
        <w:rPr>
          <w:rFonts w:ascii="Montserrat" w:hAnsi="Montserrat"/>
          <w:sz w:val="24"/>
          <w:szCs w:val="24"/>
        </w:rPr>
      </w:pPr>
    </w:p>
    <w:p w14:paraId="1296B6E9" w14:textId="77777777" w:rsidR="000D66D3" w:rsidRDefault="000D66D3" w:rsidP="00D73B88">
      <w:pPr>
        <w:pStyle w:val="Sinespaciado"/>
        <w:rPr>
          <w:rFonts w:ascii="Montserrat" w:hAnsi="Montserrat"/>
          <w:sz w:val="24"/>
          <w:szCs w:val="24"/>
        </w:rPr>
      </w:pPr>
    </w:p>
    <w:p w14:paraId="6E6761AC" w14:textId="7A43B57F" w:rsidR="004534CC" w:rsidRDefault="004534CC" w:rsidP="00D73B88">
      <w:pPr>
        <w:pStyle w:val="Sinespaciado"/>
        <w:rPr>
          <w:rFonts w:ascii="Montserrat" w:hAnsi="Montserrat"/>
          <w:sz w:val="24"/>
          <w:szCs w:val="24"/>
        </w:rPr>
      </w:pPr>
      <w:r w:rsidRPr="003939C3">
        <w:rPr>
          <w:rFonts w:ascii="Montserrat" w:hAnsi="Montserrat"/>
          <w:sz w:val="24"/>
          <w:szCs w:val="24"/>
        </w:rPr>
        <w:t xml:space="preserve">Experiencia </w:t>
      </w:r>
      <w:r w:rsidR="000D66D3">
        <w:rPr>
          <w:rFonts w:ascii="Montserrat" w:hAnsi="Montserrat"/>
          <w:sz w:val="24"/>
          <w:szCs w:val="24"/>
        </w:rPr>
        <w:t>Pedagógica</w:t>
      </w:r>
    </w:p>
    <w:p w14:paraId="77B436AA" w14:textId="57A214E3" w:rsidR="000D66D3" w:rsidRDefault="000D66D3" w:rsidP="00D73B88">
      <w:pPr>
        <w:pStyle w:val="Sinespaciado"/>
        <w:rPr>
          <w:rFonts w:ascii="Montserrat" w:hAnsi="Montserrat"/>
          <w:sz w:val="24"/>
          <w:szCs w:val="24"/>
        </w:rPr>
      </w:pPr>
    </w:p>
    <w:p w14:paraId="193A2993" w14:textId="5F861748" w:rsidR="000D66D3" w:rsidRDefault="000D66D3" w:rsidP="000D66D3">
      <w:pPr>
        <w:pStyle w:val="Sinespaciado"/>
        <w:rPr>
          <w:rFonts w:ascii="Century Schoolbook" w:hAnsi="Century Schoolbook"/>
          <w:sz w:val="24"/>
          <w:szCs w:val="24"/>
        </w:rPr>
      </w:pPr>
      <w:r w:rsidRPr="000D66D3">
        <w:rPr>
          <w:rFonts w:ascii="Century Schoolbook" w:hAnsi="Century Schoolbook"/>
          <w:sz w:val="24"/>
          <w:szCs w:val="24"/>
        </w:rPr>
        <w:t xml:space="preserve">1998 a 2001; Catedrático de la Universidad "Dr. JOSÉ MATÍAS DELGADO", para </w:t>
      </w:r>
      <w:r w:rsidRPr="000D66D3">
        <w:rPr>
          <w:rFonts w:ascii="Century Schoolbook" w:hAnsi="Century Schoolbook"/>
          <w:b/>
          <w:bCs/>
          <w:sz w:val="24"/>
          <w:szCs w:val="24"/>
        </w:rPr>
        <w:t>Principios Generales del Proceso y Procedimientos Civiles</w:t>
      </w:r>
      <w:r w:rsidRPr="000D66D3">
        <w:rPr>
          <w:rFonts w:ascii="Century Schoolbook" w:hAnsi="Century Schoolbook"/>
          <w:sz w:val="24"/>
          <w:szCs w:val="24"/>
        </w:rPr>
        <w:t>.</w:t>
      </w:r>
    </w:p>
    <w:p w14:paraId="363811A8" w14:textId="77777777" w:rsidR="000D66D3" w:rsidRPr="000D66D3" w:rsidRDefault="000D66D3" w:rsidP="000D66D3">
      <w:pPr>
        <w:pStyle w:val="Sinespaciado"/>
        <w:rPr>
          <w:rFonts w:ascii="Century Schoolbook" w:hAnsi="Century Schoolbook"/>
          <w:sz w:val="24"/>
          <w:szCs w:val="24"/>
        </w:rPr>
      </w:pPr>
    </w:p>
    <w:p w14:paraId="6759B994" w14:textId="200A251D" w:rsidR="000D66D3" w:rsidRDefault="000D66D3" w:rsidP="000D66D3">
      <w:pPr>
        <w:pStyle w:val="Sinespaciado"/>
        <w:rPr>
          <w:rFonts w:ascii="Century Schoolbook" w:hAnsi="Century Schoolbook"/>
          <w:sz w:val="24"/>
          <w:szCs w:val="24"/>
        </w:rPr>
      </w:pPr>
      <w:r w:rsidRPr="000D66D3">
        <w:rPr>
          <w:rFonts w:ascii="Century Schoolbook" w:hAnsi="Century Schoolbook"/>
          <w:sz w:val="24"/>
          <w:szCs w:val="24"/>
        </w:rPr>
        <w:t xml:space="preserve">2001 a 2003; Catedrático de la “Universidad Tecnológica de El Salvador”, para </w:t>
      </w:r>
      <w:r w:rsidRPr="000D66D3">
        <w:rPr>
          <w:rFonts w:ascii="Century Schoolbook" w:hAnsi="Century Schoolbook"/>
          <w:b/>
          <w:bCs/>
          <w:sz w:val="24"/>
          <w:szCs w:val="24"/>
        </w:rPr>
        <w:t>Derecho Procesal Mercantil</w:t>
      </w:r>
      <w:r w:rsidRPr="000D66D3">
        <w:rPr>
          <w:rFonts w:ascii="Century Schoolbook" w:hAnsi="Century Schoolbook"/>
          <w:sz w:val="24"/>
          <w:szCs w:val="24"/>
        </w:rPr>
        <w:t xml:space="preserve">. </w:t>
      </w:r>
    </w:p>
    <w:p w14:paraId="403E7D29" w14:textId="77777777" w:rsidR="000D66D3" w:rsidRPr="000D66D3" w:rsidRDefault="000D66D3" w:rsidP="000D66D3">
      <w:pPr>
        <w:pStyle w:val="Sinespaciado"/>
        <w:rPr>
          <w:rFonts w:ascii="Century Schoolbook" w:hAnsi="Century Schoolbook"/>
          <w:sz w:val="24"/>
          <w:szCs w:val="24"/>
        </w:rPr>
      </w:pPr>
    </w:p>
    <w:p w14:paraId="7831400C" w14:textId="38546D81" w:rsidR="000D66D3" w:rsidRDefault="000D66D3" w:rsidP="000D66D3">
      <w:pPr>
        <w:pStyle w:val="Sinespaciado"/>
        <w:rPr>
          <w:rFonts w:ascii="Century Schoolbook" w:hAnsi="Century Schoolbook"/>
          <w:sz w:val="24"/>
          <w:szCs w:val="24"/>
        </w:rPr>
      </w:pPr>
      <w:r w:rsidRPr="000D66D3">
        <w:rPr>
          <w:rFonts w:ascii="Century Schoolbook" w:hAnsi="Century Schoolbook"/>
          <w:sz w:val="24"/>
          <w:szCs w:val="24"/>
        </w:rPr>
        <w:t xml:space="preserve">2008; Catedrático de la “Universidad Evangélica”, para </w:t>
      </w:r>
      <w:r w:rsidRPr="000D66D3">
        <w:rPr>
          <w:rFonts w:ascii="Century Schoolbook" w:hAnsi="Century Schoolbook"/>
          <w:b/>
          <w:bCs/>
          <w:sz w:val="24"/>
          <w:szCs w:val="24"/>
        </w:rPr>
        <w:t>Derecho Mercantil II</w:t>
      </w:r>
      <w:r w:rsidRPr="000D66D3">
        <w:rPr>
          <w:rFonts w:ascii="Century Schoolbook" w:hAnsi="Century Schoolbook"/>
          <w:sz w:val="24"/>
          <w:szCs w:val="24"/>
        </w:rPr>
        <w:t xml:space="preserve"> (cosas mercantiles) y </w:t>
      </w:r>
      <w:r w:rsidRPr="000D66D3">
        <w:rPr>
          <w:rFonts w:ascii="Century Schoolbook" w:hAnsi="Century Schoolbook"/>
          <w:b/>
          <w:bCs/>
          <w:sz w:val="24"/>
          <w:szCs w:val="24"/>
        </w:rPr>
        <w:t>Teoría General del Proceso</w:t>
      </w:r>
      <w:r w:rsidRPr="000D66D3">
        <w:rPr>
          <w:rFonts w:ascii="Century Schoolbook" w:hAnsi="Century Schoolbook"/>
          <w:sz w:val="24"/>
          <w:szCs w:val="24"/>
        </w:rPr>
        <w:t>.</w:t>
      </w:r>
    </w:p>
    <w:p w14:paraId="19F9BF03" w14:textId="77777777" w:rsidR="000D66D3" w:rsidRPr="000D66D3" w:rsidRDefault="000D66D3" w:rsidP="000D66D3">
      <w:pPr>
        <w:pStyle w:val="Sinespaciado"/>
        <w:rPr>
          <w:rFonts w:ascii="Century Schoolbook" w:hAnsi="Century Schoolbook"/>
          <w:sz w:val="24"/>
          <w:szCs w:val="24"/>
        </w:rPr>
      </w:pPr>
    </w:p>
    <w:p w14:paraId="00082F7F" w14:textId="2EC641E3" w:rsidR="000D66D3" w:rsidRPr="000D66D3" w:rsidRDefault="000D66D3" w:rsidP="000D66D3">
      <w:pPr>
        <w:pStyle w:val="Sinespaciado"/>
        <w:rPr>
          <w:rFonts w:ascii="Century Schoolbook" w:hAnsi="Century Schoolbook"/>
          <w:sz w:val="24"/>
          <w:szCs w:val="24"/>
        </w:rPr>
      </w:pPr>
      <w:r w:rsidRPr="000D66D3">
        <w:rPr>
          <w:rFonts w:ascii="Century Schoolbook" w:hAnsi="Century Schoolbook"/>
          <w:sz w:val="24"/>
          <w:szCs w:val="24"/>
        </w:rPr>
        <w:lastRenderedPageBreak/>
        <w:t xml:space="preserve">1997 a 2001: Capacitador de la ESCUELA DE CAPACITACIÓN JUDICIAL, en el área de </w:t>
      </w:r>
      <w:r w:rsidRPr="000D66D3">
        <w:rPr>
          <w:rFonts w:ascii="Century Schoolbook" w:hAnsi="Century Schoolbook"/>
          <w:b/>
          <w:bCs/>
          <w:sz w:val="24"/>
          <w:szCs w:val="24"/>
        </w:rPr>
        <w:t>Derecho Procesal Civil</w:t>
      </w:r>
      <w:r w:rsidRPr="000D66D3">
        <w:rPr>
          <w:rFonts w:ascii="Century Schoolbook" w:hAnsi="Century Schoolbook"/>
          <w:sz w:val="24"/>
          <w:szCs w:val="24"/>
        </w:rPr>
        <w:t>.</w:t>
      </w:r>
    </w:p>
    <w:p w14:paraId="0F288FD3" w14:textId="222256F7" w:rsidR="000D66D3" w:rsidRDefault="000D66D3" w:rsidP="00D73B88">
      <w:pPr>
        <w:pStyle w:val="Sinespaciado"/>
        <w:rPr>
          <w:rFonts w:ascii="Montserrat" w:hAnsi="Montserrat"/>
          <w:sz w:val="24"/>
          <w:szCs w:val="24"/>
        </w:rPr>
      </w:pPr>
    </w:p>
    <w:p w14:paraId="1A6EF5E2" w14:textId="6786EEB7" w:rsidR="000D66D3" w:rsidRPr="003939C3" w:rsidRDefault="000D66D3" w:rsidP="00D73B88">
      <w:pPr>
        <w:pStyle w:val="Sinespaciado"/>
        <w:rPr>
          <w:rFonts w:ascii="Century Schoolbook" w:hAnsi="Century Schoolbook"/>
        </w:rPr>
      </w:pPr>
      <w:r>
        <w:rPr>
          <w:rFonts w:ascii="Montserrat" w:hAnsi="Montserrat"/>
          <w:sz w:val="24"/>
          <w:szCs w:val="24"/>
        </w:rPr>
        <w:t>Experiencia Profesional</w:t>
      </w:r>
    </w:p>
    <w:p w14:paraId="797A94C9" w14:textId="6EAAD79B" w:rsidR="00891704" w:rsidRPr="003939C3" w:rsidRDefault="00891704" w:rsidP="004534CC">
      <w:pPr>
        <w:spacing w:after="120" w:line="240" w:lineRule="auto"/>
        <w:rPr>
          <w:rFonts w:ascii="Montserrat" w:hAnsi="Montserrat"/>
          <w:sz w:val="24"/>
          <w:szCs w:val="24"/>
        </w:rPr>
      </w:pPr>
    </w:p>
    <w:p w14:paraId="4E91AD05" w14:textId="77777777" w:rsidR="000D66D3" w:rsidRDefault="000D66D3" w:rsidP="000D66D3">
      <w:pPr>
        <w:spacing w:after="120" w:line="240" w:lineRule="auto"/>
        <w:rPr>
          <w:rFonts w:ascii="Century Schoolbook" w:eastAsia="Cambria" w:hAnsi="Century Schoolbook" w:cs="Times New Roman"/>
          <w:b/>
          <w:bCs/>
        </w:rPr>
      </w:pPr>
    </w:p>
    <w:p w14:paraId="491F43BE" w14:textId="347383BD" w:rsidR="000D66D3" w:rsidRPr="000D66D3" w:rsidRDefault="000D66D3" w:rsidP="000D66D3">
      <w:pPr>
        <w:spacing w:after="120" w:line="240" w:lineRule="auto"/>
        <w:rPr>
          <w:rFonts w:ascii="Century Schoolbook" w:eastAsia="Cambria" w:hAnsi="Century Schoolbook" w:cs="Times New Roman"/>
          <w:b/>
          <w:bCs/>
        </w:rPr>
      </w:pPr>
      <w:r w:rsidRPr="000D66D3">
        <w:rPr>
          <w:rFonts w:ascii="Century Schoolbook" w:eastAsia="Cambria" w:hAnsi="Century Schoolbook" w:cs="Times New Roman"/>
          <w:b/>
          <w:bCs/>
        </w:rPr>
        <w:t>ÓRGANO JUDICIAL</w:t>
      </w:r>
    </w:p>
    <w:p w14:paraId="4F769DCC" w14:textId="77777777" w:rsidR="000D66D3" w:rsidRPr="000D66D3" w:rsidRDefault="000D66D3" w:rsidP="000D66D3">
      <w:pPr>
        <w:spacing w:after="120" w:line="240" w:lineRule="auto"/>
        <w:rPr>
          <w:rFonts w:ascii="Century Schoolbook" w:eastAsia="Cambria" w:hAnsi="Century Schoolbook" w:cs="Times New Roman"/>
        </w:rPr>
      </w:pPr>
      <w:r w:rsidRPr="000D66D3">
        <w:rPr>
          <w:rFonts w:ascii="Century Schoolbook" w:eastAsia="Cambria" w:hAnsi="Century Schoolbook" w:cs="Times New Roman"/>
        </w:rPr>
        <w:tab/>
        <w:t>1982 a 1984 Juzgado Segundo de lo Civil de San Salvador</w:t>
      </w:r>
    </w:p>
    <w:p w14:paraId="149089C8" w14:textId="77777777" w:rsidR="000D66D3" w:rsidRPr="000D66D3" w:rsidRDefault="000D66D3" w:rsidP="000D66D3">
      <w:pPr>
        <w:spacing w:after="120" w:line="240" w:lineRule="auto"/>
        <w:ind w:firstLine="708"/>
        <w:rPr>
          <w:rFonts w:ascii="Century Schoolbook" w:eastAsia="Cambria" w:hAnsi="Century Schoolbook" w:cs="Times New Roman"/>
        </w:rPr>
      </w:pPr>
      <w:r w:rsidRPr="000D66D3">
        <w:rPr>
          <w:rFonts w:ascii="Century Schoolbook" w:eastAsia="Cambria" w:hAnsi="Century Schoolbook" w:cs="Times New Roman"/>
        </w:rPr>
        <w:t>1984 a 1985 Juzgado Sexto de lo Civil de San Salvador</w:t>
      </w:r>
    </w:p>
    <w:p w14:paraId="08027C00" w14:textId="77777777" w:rsidR="000D66D3" w:rsidRPr="000D66D3" w:rsidRDefault="000D66D3" w:rsidP="000D66D3">
      <w:pPr>
        <w:spacing w:after="120" w:line="240" w:lineRule="auto"/>
        <w:rPr>
          <w:rFonts w:ascii="Century Schoolbook" w:eastAsia="Cambria" w:hAnsi="Century Schoolbook" w:cs="Times New Roman"/>
        </w:rPr>
      </w:pPr>
      <w:r w:rsidRPr="000D66D3">
        <w:rPr>
          <w:rFonts w:ascii="Century Schoolbook" w:eastAsia="Cambria" w:hAnsi="Century Schoolbook" w:cs="Times New Roman"/>
        </w:rPr>
        <w:t>CARGO DESEMPEÑADO:</w:t>
      </w:r>
    </w:p>
    <w:p w14:paraId="6373884B" w14:textId="77777777" w:rsidR="000D66D3" w:rsidRPr="000D66D3" w:rsidRDefault="000D66D3" w:rsidP="000D66D3">
      <w:pPr>
        <w:spacing w:after="120" w:line="240" w:lineRule="auto"/>
        <w:ind w:firstLine="708"/>
        <w:rPr>
          <w:rFonts w:ascii="Century Schoolbook" w:eastAsia="Cambria" w:hAnsi="Century Schoolbook" w:cs="Times New Roman"/>
        </w:rPr>
      </w:pPr>
      <w:r w:rsidRPr="000D66D3">
        <w:rPr>
          <w:rFonts w:ascii="Century Schoolbook" w:eastAsia="Cambria" w:hAnsi="Century Schoolbook" w:cs="Times New Roman"/>
        </w:rPr>
        <w:t>Resolutor o escribiente.</w:t>
      </w:r>
    </w:p>
    <w:p w14:paraId="758574B6" w14:textId="3B6182C2" w:rsidR="000D66D3" w:rsidRPr="000D66D3" w:rsidRDefault="000D66D3" w:rsidP="000D66D3">
      <w:pPr>
        <w:spacing w:after="120" w:line="240" w:lineRule="auto"/>
        <w:rPr>
          <w:rFonts w:ascii="Century Schoolbook" w:eastAsia="Cambria" w:hAnsi="Century Schoolbook" w:cs="Times New Roman"/>
        </w:rPr>
      </w:pPr>
      <w:r w:rsidRPr="000D66D3">
        <w:rPr>
          <w:rFonts w:ascii="Century Schoolbook" w:eastAsia="Cambria" w:hAnsi="Century Schoolbook" w:cs="Times New Roman"/>
        </w:rPr>
        <w:t>FUNCIÓN ESPECÍFICA:</w:t>
      </w:r>
    </w:p>
    <w:p w14:paraId="1BDB6EAB" w14:textId="2C89B4D5" w:rsidR="000D66D3" w:rsidRPr="000D66D3" w:rsidRDefault="000D66D3" w:rsidP="000D66D3">
      <w:pPr>
        <w:spacing w:after="120" w:line="240" w:lineRule="auto"/>
        <w:ind w:left="705"/>
        <w:rPr>
          <w:rFonts w:ascii="Century Schoolbook" w:eastAsia="Cambria" w:hAnsi="Century Schoolbook" w:cs="Times New Roman"/>
        </w:rPr>
      </w:pPr>
      <w:r w:rsidRPr="000D66D3">
        <w:rPr>
          <w:rFonts w:ascii="Century Schoolbook" w:eastAsia="Cambria" w:hAnsi="Century Schoolbook" w:cs="Times New Roman"/>
        </w:rPr>
        <w:t>Redacción de las resoluciones y sentencias de los casos ventilados en el juzgado para su aprobación por el Juez.</w:t>
      </w:r>
    </w:p>
    <w:p w14:paraId="4C315609" w14:textId="77777777" w:rsidR="000D66D3" w:rsidRPr="000D66D3" w:rsidRDefault="000D66D3" w:rsidP="000D66D3">
      <w:pPr>
        <w:spacing w:after="120" w:line="240" w:lineRule="auto"/>
        <w:rPr>
          <w:rFonts w:ascii="Century Schoolbook" w:eastAsia="Cambria" w:hAnsi="Century Schoolbook" w:cs="Times New Roman"/>
        </w:rPr>
      </w:pPr>
    </w:p>
    <w:p w14:paraId="4598752D" w14:textId="77777777" w:rsidR="000D66D3" w:rsidRDefault="000D66D3" w:rsidP="000D66D3">
      <w:pPr>
        <w:spacing w:after="120" w:line="240" w:lineRule="auto"/>
        <w:rPr>
          <w:rFonts w:ascii="Century Schoolbook" w:eastAsia="Cambria" w:hAnsi="Century Schoolbook" w:cs="Times New Roman"/>
          <w:b/>
          <w:bCs/>
        </w:rPr>
      </w:pPr>
    </w:p>
    <w:p w14:paraId="1BBE6ECA" w14:textId="45A77DF8" w:rsidR="000D66D3" w:rsidRPr="000D66D3" w:rsidRDefault="000D66D3" w:rsidP="000D66D3">
      <w:pPr>
        <w:spacing w:after="120" w:line="240" w:lineRule="auto"/>
        <w:rPr>
          <w:rFonts w:ascii="Century Schoolbook" w:eastAsia="Cambria" w:hAnsi="Century Schoolbook" w:cs="Times New Roman"/>
          <w:b/>
          <w:bCs/>
        </w:rPr>
      </w:pPr>
      <w:r w:rsidRPr="000D66D3">
        <w:rPr>
          <w:rFonts w:ascii="Century Schoolbook" w:eastAsia="Cambria" w:hAnsi="Century Schoolbook" w:cs="Times New Roman"/>
          <w:b/>
          <w:bCs/>
        </w:rPr>
        <w:t>DESPACHOS JURÍDICOS</w:t>
      </w:r>
    </w:p>
    <w:p w14:paraId="0A6E601F" w14:textId="77777777" w:rsidR="000D66D3" w:rsidRPr="000D66D3" w:rsidRDefault="000D66D3" w:rsidP="000D66D3">
      <w:pPr>
        <w:spacing w:after="120" w:line="240" w:lineRule="auto"/>
        <w:rPr>
          <w:rFonts w:ascii="Century Schoolbook" w:eastAsia="Cambria" w:hAnsi="Century Schoolbook" w:cs="Times New Roman"/>
        </w:rPr>
      </w:pPr>
      <w:r w:rsidRPr="000D66D3">
        <w:rPr>
          <w:rFonts w:ascii="Century Schoolbook" w:eastAsia="Cambria" w:hAnsi="Century Schoolbook" w:cs="Times New Roman"/>
        </w:rPr>
        <w:tab/>
        <w:t xml:space="preserve">1985 a 1996; Dr. René Padilla y Velasco hijo. </w:t>
      </w:r>
    </w:p>
    <w:p w14:paraId="4D199B03" w14:textId="4A286318" w:rsidR="000D66D3" w:rsidRPr="000D66D3" w:rsidRDefault="000D66D3" w:rsidP="000D66D3">
      <w:pPr>
        <w:spacing w:after="120" w:line="240" w:lineRule="auto"/>
        <w:ind w:firstLine="708"/>
        <w:rPr>
          <w:rFonts w:ascii="Century Schoolbook" w:eastAsia="Cambria" w:hAnsi="Century Schoolbook" w:cs="Times New Roman"/>
        </w:rPr>
      </w:pPr>
      <w:r w:rsidRPr="000D66D3">
        <w:rPr>
          <w:rFonts w:ascii="Century Schoolbook" w:eastAsia="Cambria" w:hAnsi="Century Schoolbook" w:cs="Times New Roman"/>
        </w:rPr>
        <w:t>2001 a 2006; R. Oliva &amp; Oliva, Servicios Jurídicos Asociados.</w:t>
      </w:r>
    </w:p>
    <w:p w14:paraId="6A5C95DB" w14:textId="045ADAD4" w:rsidR="000D66D3" w:rsidRPr="000D66D3" w:rsidRDefault="000D66D3" w:rsidP="000D66D3">
      <w:pPr>
        <w:spacing w:after="120" w:line="240" w:lineRule="auto"/>
        <w:rPr>
          <w:rFonts w:ascii="Century Schoolbook" w:eastAsia="Cambria" w:hAnsi="Century Schoolbook" w:cs="Times New Roman"/>
        </w:rPr>
      </w:pPr>
      <w:r w:rsidRPr="000D66D3">
        <w:rPr>
          <w:rFonts w:ascii="Century Schoolbook" w:eastAsia="Cambria" w:hAnsi="Century Schoolbook" w:cs="Times New Roman"/>
        </w:rPr>
        <w:t>CARGO DESEMPEÑADO:</w:t>
      </w:r>
    </w:p>
    <w:p w14:paraId="7CEDF59B" w14:textId="77777777" w:rsidR="000D66D3" w:rsidRPr="000D66D3" w:rsidRDefault="000D66D3" w:rsidP="000D66D3">
      <w:pPr>
        <w:spacing w:after="120" w:line="240" w:lineRule="auto"/>
        <w:ind w:firstLine="708"/>
        <w:rPr>
          <w:rFonts w:ascii="Century Schoolbook" w:eastAsia="Cambria" w:hAnsi="Century Schoolbook" w:cs="Times New Roman"/>
        </w:rPr>
      </w:pPr>
      <w:r w:rsidRPr="000D66D3">
        <w:rPr>
          <w:rFonts w:ascii="Century Schoolbook" w:eastAsia="Cambria" w:hAnsi="Century Schoolbook" w:cs="Times New Roman"/>
        </w:rPr>
        <w:t>Colaborador Jurídico.</w:t>
      </w:r>
    </w:p>
    <w:p w14:paraId="65D2D6D3" w14:textId="77777777" w:rsidR="000D66D3" w:rsidRPr="000D66D3" w:rsidRDefault="000D66D3" w:rsidP="000D66D3">
      <w:pPr>
        <w:spacing w:after="120" w:line="240" w:lineRule="auto"/>
        <w:rPr>
          <w:rFonts w:ascii="Century Schoolbook" w:eastAsia="Cambria" w:hAnsi="Century Schoolbook" w:cs="Times New Roman"/>
        </w:rPr>
      </w:pPr>
      <w:r w:rsidRPr="000D66D3">
        <w:rPr>
          <w:rFonts w:ascii="Century Schoolbook" w:eastAsia="Cambria" w:hAnsi="Century Schoolbook" w:cs="Times New Roman"/>
        </w:rPr>
        <w:t>FUNCIONES ESPECÍFICAS:</w:t>
      </w:r>
    </w:p>
    <w:p w14:paraId="6488391D" w14:textId="0CC184B8" w:rsidR="000D66D3" w:rsidRDefault="000D66D3" w:rsidP="000D66D3">
      <w:pPr>
        <w:spacing w:after="120" w:line="240" w:lineRule="auto"/>
        <w:ind w:left="708"/>
        <w:rPr>
          <w:rFonts w:ascii="Century Schoolbook" w:eastAsia="Cambria" w:hAnsi="Century Schoolbook" w:cs="Times New Roman"/>
        </w:rPr>
      </w:pPr>
      <w:r w:rsidRPr="000D66D3">
        <w:rPr>
          <w:rFonts w:ascii="Century Schoolbook" w:eastAsia="Cambria" w:hAnsi="Century Schoolbook" w:cs="Times New Roman"/>
        </w:rPr>
        <w:t>Tramitación de procesos y diligencias en los diferentes tribunales y oficinas                        administrativas del país.</w:t>
      </w:r>
    </w:p>
    <w:p w14:paraId="770D3C0A" w14:textId="77777777" w:rsidR="000D66D3" w:rsidRPr="000D66D3" w:rsidRDefault="000D66D3" w:rsidP="000D66D3">
      <w:pPr>
        <w:spacing w:after="120" w:line="240" w:lineRule="auto"/>
        <w:ind w:left="708"/>
        <w:rPr>
          <w:rFonts w:ascii="Century Schoolbook" w:eastAsia="Cambria" w:hAnsi="Century Schoolbook" w:cs="Times New Roman"/>
        </w:rPr>
      </w:pPr>
    </w:p>
    <w:p w14:paraId="56810780" w14:textId="77777777" w:rsidR="000D66D3" w:rsidRDefault="000D66D3" w:rsidP="000D66D3">
      <w:pPr>
        <w:spacing w:after="120" w:line="240" w:lineRule="auto"/>
        <w:rPr>
          <w:rFonts w:ascii="Century Schoolbook" w:eastAsia="Cambria" w:hAnsi="Century Schoolbook" w:cs="Times New Roman"/>
          <w:b/>
          <w:bCs/>
        </w:rPr>
      </w:pPr>
    </w:p>
    <w:p w14:paraId="5903ECEB" w14:textId="04D41046" w:rsidR="000D66D3" w:rsidRPr="000D66D3" w:rsidRDefault="000D66D3" w:rsidP="000D66D3">
      <w:pPr>
        <w:spacing w:after="120" w:line="240" w:lineRule="auto"/>
        <w:rPr>
          <w:rFonts w:ascii="Century Schoolbook" w:eastAsia="Cambria" w:hAnsi="Century Schoolbook" w:cs="Times New Roman"/>
          <w:b/>
          <w:bCs/>
        </w:rPr>
      </w:pPr>
      <w:r w:rsidRPr="000D66D3">
        <w:rPr>
          <w:rFonts w:ascii="Century Schoolbook" w:eastAsia="Cambria" w:hAnsi="Century Schoolbook" w:cs="Times New Roman"/>
          <w:b/>
          <w:bCs/>
        </w:rPr>
        <w:t>ENTIDADES PÚBLICAS</w:t>
      </w:r>
      <w:r w:rsidRPr="000D66D3">
        <w:rPr>
          <w:rFonts w:ascii="Century Schoolbook" w:eastAsia="Cambria" w:hAnsi="Century Schoolbook" w:cs="Times New Roman"/>
          <w:b/>
          <w:bCs/>
        </w:rPr>
        <w:tab/>
      </w:r>
    </w:p>
    <w:p w14:paraId="06A4D5FB" w14:textId="39EB2399" w:rsidR="000D66D3" w:rsidRPr="000D66D3" w:rsidRDefault="000D66D3" w:rsidP="000D66D3">
      <w:pPr>
        <w:spacing w:after="120" w:line="240" w:lineRule="auto"/>
        <w:ind w:left="705"/>
        <w:rPr>
          <w:rFonts w:ascii="Century Schoolbook" w:eastAsia="Cambria" w:hAnsi="Century Schoolbook" w:cs="Times New Roman"/>
        </w:rPr>
      </w:pPr>
      <w:r w:rsidRPr="000D66D3">
        <w:rPr>
          <w:rFonts w:ascii="Century Schoolbook" w:eastAsia="Cambria" w:hAnsi="Century Schoolbook" w:cs="Times New Roman"/>
        </w:rPr>
        <w:t xml:space="preserve">1996 a 2001; Colaborador jurídico en la Dirección General de Asistencia Técnica Jurídica del Ministerio de Justicia.   </w:t>
      </w:r>
    </w:p>
    <w:p w14:paraId="54798AE1" w14:textId="18C764D2" w:rsidR="00AA3877" w:rsidRPr="000D66D3" w:rsidRDefault="000D66D3" w:rsidP="000D66D3">
      <w:pPr>
        <w:spacing w:after="120" w:line="240" w:lineRule="auto"/>
        <w:ind w:left="705"/>
        <w:rPr>
          <w:rFonts w:ascii="Montserrat" w:eastAsia="Cambria" w:hAnsi="Montserrat" w:cs="Times New Roman"/>
          <w:sz w:val="24"/>
          <w:szCs w:val="24"/>
          <w:lang w:val="es-ES_tradnl"/>
        </w:rPr>
      </w:pPr>
      <w:r w:rsidRPr="000D66D3">
        <w:rPr>
          <w:rFonts w:ascii="Century Schoolbook" w:eastAsia="Cambria" w:hAnsi="Century Schoolbook" w:cs="Times New Roman"/>
        </w:rPr>
        <w:t>2007 a la fecha: Colaborador Jurídico Especializado de la Gerencia Legal del FONDO SOCIAL PARA LA VIVIENDA.</w:t>
      </w:r>
    </w:p>
    <w:p w14:paraId="1EA8F1B6" w14:textId="2F098A93" w:rsidR="00891704" w:rsidRDefault="00891704" w:rsidP="00AA3877">
      <w:pPr>
        <w:spacing w:after="120" w:line="240" w:lineRule="auto"/>
        <w:rPr>
          <w:rFonts w:ascii="Montserrat" w:eastAsia="Cambria" w:hAnsi="Montserrat" w:cs="Times New Roman"/>
          <w:sz w:val="24"/>
          <w:szCs w:val="24"/>
          <w:lang w:val="es-ES_tradnl"/>
        </w:rPr>
      </w:pPr>
    </w:p>
    <w:p w14:paraId="1C15F169" w14:textId="10DB11FA" w:rsidR="000D66D3" w:rsidRDefault="000D66D3" w:rsidP="00AA3877">
      <w:pPr>
        <w:spacing w:after="120" w:line="240" w:lineRule="auto"/>
        <w:rPr>
          <w:rFonts w:ascii="Montserrat" w:eastAsia="Cambria" w:hAnsi="Montserrat" w:cs="Times New Roman"/>
          <w:sz w:val="24"/>
          <w:szCs w:val="24"/>
          <w:lang w:val="es-ES_tradnl"/>
        </w:rPr>
      </w:pPr>
    </w:p>
    <w:p w14:paraId="3F4D6C93" w14:textId="184B2B8E" w:rsidR="000D66D3" w:rsidRDefault="000D66D3" w:rsidP="00AA3877">
      <w:pPr>
        <w:spacing w:after="120" w:line="240" w:lineRule="auto"/>
        <w:rPr>
          <w:rFonts w:ascii="Montserrat" w:eastAsia="Cambria" w:hAnsi="Montserrat" w:cs="Times New Roman"/>
          <w:sz w:val="24"/>
          <w:szCs w:val="24"/>
          <w:lang w:val="es-ES_tradnl"/>
        </w:rPr>
      </w:pPr>
    </w:p>
    <w:p w14:paraId="16D2AC7F" w14:textId="2B3049AC" w:rsidR="000D66D3" w:rsidRDefault="000D66D3" w:rsidP="00AA3877">
      <w:pPr>
        <w:spacing w:after="120" w:line="240" w:lineRule="auto"/>
        <w:rPr>
          <w:rFonts w:ascii="Montserrat" w:eastAsia="Cambria" w:hAnsi="Montserrat" w:cs="Times New Roman"/>
          <w:sz w:val="24"/>
          <w:szCs w:val="24"/>
          <w:lang w:val="es-ES_tradnl"/>
        </w:rPr>
      </w:pPr>
    </w:p>
    <w:p w14:paraId="76871489" w14:textId="372BCFCB" w:rsidR="000D66D3" w:rsidRDefault="000D66D3" w:rsidP="00AA3877">
      <w:pPr>
        <w:spacing w:after="120" w:line="240" w:lineRule="auto"/>
        <w:rPr>
          <w:rFonts w:ascii="Montserrat" w:eastAsia="Cambria" w:hAnsi="Montserrat" w:cs="Times New Roman"/>
          <w:sz w:val="24"/>
          <w:szCs w:val="24"/>
          <w:lang w:val="es-ES_tradnl"/>
        </w:rPr>
      </w:pPr>
    </w:p>
    <w:p w14:paraId="26CF7AAF" w14:textId="77777777" w:rsidR="000D66D3" w:rsidRDefault="000D66D3" w:rsidP="00AA3877">
      <w:pPr>
        <w:spacing w:after="120" w:line="240" w:lineRule="auto"/>
        <w:rPr>
          <w:rFonts w:ascii="Montserrat" w:eastAsia="Cambria" w:hAnsi="Montserrat" w:cs="Times New Roman"/>
          <w:sz w:val="24"/>
          <w:szCs w:val="24"/>
          <w:lang w:val="es-ES_tradnl"/>
        </w:rPr>
      </w:pPr>
    </w:p>
    <w:p w14:paraId="224C5ECA" w14:textId="49249150" w:rsidR="004534CC" w:rsidRPr="004534CC" w:rsidRDefault="004534CC" w:rsidP="004534CC">
      <w:pPr>
        <w:spacing w:after="120" w:line="240" w:lineRule="auto"/>
        <w:rPr>
          <w:rFonts w:ascii="Century Schoolbook" w:eastAsia="Cambria" w:hAnsi="Century Schoolbook" w:cs="Times New Roman"/>
          <w:sz w:val="24"/>
          <w:szCs w:val="24"/>
        </w:rPr>
      </w:pPr>
      <w:r w:rsidRPr="004534CC">
        <w:rPr>
          <w:rFonts w:ascii="Montserrat" w:eastAsia="Cambria" w:hAnsi="Montserrat" w:cs="Times New Roman"/>
          <w:sz w:val="24"/>
          <w:szCs w:val="24"/>
          <w:lang w:val="es-ES_tradnl"/>
        </w:rPr>
        <w:t>MÉTODOS DE PAGO</w:t>
      </w:r>
    </w:p>
    <w:p w14:paraId="66DD3A6E" w14:textId="77777777" w:rsidR="004534CC" w:rsidRPr="004534CC" w:rsidRDefault="004534CC" w:rsidP="004534CC">
      <w:pPr>
        <w:spacing w:after="120" w:line="240" w:lineRule="auto"/>
        <w:ind w:left="1416" w:hanging="1416"/>
        <w:rPr>
          <w:rFonts w:ascii="Montserrat" w:eastAsia="Cambria" w:hAnsi="Montserrat" w:cs="Times New Roman"/>
          <w:sz w:val="24"/>
          <w:szCs w:val="24"/>
          <w:lang w:val="es-ES_tradnl"/>
        </w:rPr>
      </w:pPr>
    </w:p>
    <w:p w14:paraId="50178000" w14:textId="77777777" w:rsidR="004534CC" w:rsidRPr="004534CC" w:rsidRDefault="004534CC" w:rsidP="004534CC">
      <w:pPr>
        <w:spacing w:after="120" w:line="240" w:lineRule="auto"/>
        <w:ind w:left="1416" w:hanging="1416"/>
        <w:rPr>
          <w:rFonts w:ascii="Montserrat" w:eastAsia="Cambria" w:hAnsi="Montserrat" w:cs="Times New Roman"/>
          <w:sz w:val="24"/>
          <w:szCs w:val="24"/>
          <w:lang w:val="es-ES_tradnl"/>
        </w:rPr>
      </w:pPr>
    </w:p>
    <w:p w14:paraId="30966B60" w14:textId="77777777" w:rsidR="004534CC" w:rsidRPr="004534CC" w:rsidRDefault="004534CC" w:rsidP="004534CC">
      <w:pPr>
        <w:numPr>
          <w:ilvl w:val="0"/>
          <w:numId w:val="14"/>
        </w:numPr>
        <w:spacing w:after="120" w:line="240" w:lineRule="auto"/>
        <w:contextualSpacing/>
        <w:rPr>
          <w:rFonts w:ascii="Montserrat" w:eastAsia="Cambria" w:hAnsi="Montserrat" w:cs="Times New Roman"/>
          <w:sz w:val="24"/>
          <w:szCs w:val="24"/>
          <w:lang w:val="es-ES_tradnl"/>
        </w:rPr>
      </w:pPr>
      <w:r w:rsidRPr="004534CC">
        <w:rPr>
          <w:rFonts w:ascii="Montserrat" w:eastAsia="Cambria" w:hAnsi="Montserrat" w:cs="Times New Roman"/>
          <w:sz w:val="24"/>
          <w:szCs w:val="24"/>
          <w:lang w:val="es-ES_tradnl"/>
        </w:rPr>
        <w:t>Tarjeta de Débito/Crédito</w:t>
      </w:r>
    </w:p>
    <w:p w14:paraId="15A20085" w14:textId="77777777" w:rsidR="004534CC" w:rsidRPr="004534CC" w:rsidRDefault="004534CC" w:rsidP="004534CC">
      <w:pPr>
        <w:spacing w:after="120" w:line="240" w:lineRule="auto"/>
        <w:rPr>
          <w:rFonts w:ascii="Montserrat" w:eastAsia="Cambria" w:hAnsi="Montserrat" w:cs="Times New Roman"/>
          <w:sz w:val="24"/>
          <w:szCs w:val="24"/>
          <w:lang w:val="es-ES_tradnl"/>
        </w:rPr>
      </w:pPr>
    </w:p>
    <w:p w14:paraId="02FA9C1A" w14:textId="77777777" w:rsidR="004534CC" w:rsidRPr="004534CC" w:rsidRDefault="004534CC" w:rsidP="004534CC">
      <w:pPr>
        <w:spacing w:after="120" w:line="240" w:lineRule="auto"/>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 xml:space="preserve">1. Regístrate GRATIS en </w:t>
      </w:r>
      <w:hyperlink r:id="rId12" w:history="1">
        <w:r w:rsidRPr="004534CC">
          <w:rPr>
            <w:rFonts w:ascii="Century Schoolbook" w:eastAsia="Cambria" w:hAnsi="Century Schoolbook" w:cs="Times New Roman"/>
            <w:color w:val="0563C1" w:themeColor="hyperlink"/>
            <w:sz w:val="24"/>
            <w:szCs w:val="24"/>
            <w:u w:val="single"/>
            <w:lang w:val="es-ES_tradnl"/>
          </w:rPr>
          <w:t>www.lawclassacademy.com</w:t>
        </w:r>
      </w:hyperlink>
      <w:r w:rsidRPr="004534CC">
        <w:rPr>
          <w:rFonts w:ascii="Century Schoolbook" w:eastAsia="Cambria" w:hAnsi="Century Schoolbook" w:cs="Times New Roman"/>
          <w:sz w:val="24"/>
          <w:szCs w:val="24"/>
          <w:lang w:val="es-ES_tradnl"/>
        </w:rPr>
        <w:t xml:space="preserve"> (Si ya tienes una cuenta sólo inicia sesión en nuestra plataforma)</w:t>
      </w:r>
    </w:p>
    <w:p w14:paraId="264BD3A9" w14:textId="77777777" w:rsidR="000628F0" w:rsidRDefault="004534CC" w:rsidP="000628F0">
      <w:pPr>
        <w:spacing w:after="120" w:line="240" w:lineRule="auto"/>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 xml:space="preserve">2.Visita </w:t>
      </w:r>
      <w:hyperlink r:id="rId13" w:history="1">
        <w:r w:rsidR="000628F0" w:rsidRPr="004A337A">
          <w:rPr>
            <w:rStyle w:val="Hipervnculo"/>
            <w:rFonts w:ascii="Century Schoolbook" w:eastAsia="Cambria" w:hAnsi="Century Schoolbook" w:cs="Times New Roman"/>
            <w:sz w:val="24"/>
            <w:szCs w:val="24"/>
            <w:lang w:val="es-ES_tradnl"/>
          </w:rPr>
          <w:t>https://lawclassacademy.com/analisis-del-proceso-civil-y-mercantil-salvadoreno/</w:t>
        </w:r>
      </w:hyperlink>
      <w:r w:rsidR="000628F0">
        <w:rPr>
          <w:rFonts w:ascii="Century Schoolbook" w:eastAsia="Cambria" w:hAnsi="Century Schoolbook" w:cs="Times New Roman"/>
          <w:sz w:val="24"/>
          <w:szCs w:val="24"/>
          <w:lang w:val="es-ES_tradnl"/>
        </w:rPr>
        <w:t xml:space="preserve"> </w:t>
      </w:r>
    </w:p>
    <w:p w14:paraId="269E0493" w14:textId="58253414" w:rsidR="004534CC" w:rsidRPr="004534CC" w:rsidRDefault="004534CC" w:rsidP="000628F0">
      <w:pPr>
        <w:spacing w:after="120" w:line="240" w:lineRule="auto"/>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3. Haz clic en el botón “Comprar Curso”, serás dirigido a la página de facturación</w:t>
      </w:r>
    </w:p>
    <w:p w14:paraId="17224429" w14:textId="77777777" w:rsidR="004534CC" w:rsidRPr="004534CC" w:rsidRDefault="004534CC" w:rsidP="004534CC">
      <w:pPr>
        <w:spacing w:after="120" w:line="240" w:lineRule="auto"/>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4. Completa tus datos de facturación, lee y marca la casilla de los “términos y condiciones” y haz clic en el botón azul de “Realizar pedido”</w:t>
      </w:r>
    </w:p>
    <w:p w14:paraId="189D9AAF" w14:textId="77777777" w:rsidR="004534CC" w:rsidRPr="004534CC" w:rsidRDefault="004534CC" w:rsidP="004534CC">
      <w:pPr>
        <w:spacing w:after="120" w:line="240" w:lineRule="auto"/>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5. Te mostrará una página de la aplicación Wompi | Banco Agrícola, rellena los datos de tu tarjeta, lee y marca la casilla de “términos y condiciones” y haz clic en el botón “Pagar”</w:t>
      </w:r>
    </w:p>
    <w:p w14:paraId="7143F17B" w14:textId="77777777" w:rsidR="004534CC" w:rsidRPr="004534CC" w:rsidRDefault="004534CC" w:rsidP="004534CC">
      <w:pPr>
        <w:spacing w:after="120" w:line="240" w:lineRule="auto"/>
        <w:rPr>
          <w:rFonts w:ascii="Century Schoolbook" w:eastAsia="Cambria" w:hAnsi="Century Schoolbook" w:cs="Times New Roman"/>
          <w:b/>
          <w:bCs/>
          <w:sz w:val="24"/>
          <w:szCs w:val="24"/>
          <w:lang w:val="es-ES_tradnl"/>
        </w:rPr>
      </w:pPr>
      <w:r w:rsidRPr="004534CC">
        <w:rPr>
          <w:rFonts w:ascii="Century Schoolbook" w:eastAsia="Cambria" w:hAnsi="Century Schoolbook" w:cs="Times New Roman"/>
          <w:sz w:val="24"/>
          <w:szCs w:val="24"/>
          <w:lang w:val="es-ES_tradnl"/>
        </w:rPr>
        <w:t xml:space="preserve">6. Recibirás un correo de confirmación, consérvalo pues es tu comprobante, verifica que tienes acceso al curso visitando </w:t>
      </w:r>
      <w:hyperlink r:id="rId14" w:history="1">
        <w:r w:rsidRPr="004534CC">
          <w:rPr>
            <w:rFonts w:ascii="Century Schoolbook" w:eastAsia="Cambria" w:hAnsi="Century Schoolbook" w:cs="Times New Roman"/>
            <w:color w:val="0563C1" w:themeColor="hyperlink"/>
            <w:sz w:val="24"/>
            <w:szCs w:val="24"/>
            <w:u w:val="single"/>
            <w:lang w:val="es-ES_tradnl"/>
          </w:rPr>
          <w:t>https://lawclassacademy.com/law-class-academy-cursos-libros/</w:t>
        </w:r>
      </w:hyperlink>
      <w:r w:rsidRPr="004534CC">
        <w:rPr>
          <w:rFonts w:ascii="Century Schoolbook" w:eastAsia="Cambria" w:hAnsi="Century Schoolbook" w:cs="Times New Roman"/>
          <w:sz w:val="24"/>
          <w:szCs w:val="24"/>
          <w:lang w:val="es-ES_tradnl"/>
        </w:rPr>
        <w:t xml:space="preserve"> y tu curso debe aparecer en el apartado </w:t>
      </w:r>
      <w:r w:rsidRPr="004534CC">
        <w:rPr>
          <w:rFonts w:ascii="Century Schoolbook" w:eastAsia="Cambria" w:hAnsi="Century Schoolbook" w:cs="Times New Roman"/>
          <w:b/>
          <w:bCs/>
          <w:sz w:val="24"/>
          <w:szCs w:val="24"/>
          <w:lang w:val="es-ES_tradnl"/>
        </w:rPr>
        <w:t>Mis Cursos</w:t>
      </w:r>
    </w:p>
    <w:p w14:paraId="5693E794" w14:textId="77777777" w:rsidR="004534CC" w:rsidRPr="004534CC" w:rsidRDefault="004534CC" w:rsidP="004534CC">
      <w:pPr>
        <w:spacing w:after="120" w:line="240" w:lineRule="auto"/>
        <w:rPr>
          <w:rFonts w:ascii="Century Schoolbook" w:eastAsia="Cambria" w:hAnsi="Century Schoolbook" w:cs="Times New Roman"/>
          <w:b/>
          <w:bCs/>
          <w:sz w:val="24"/>
          <w:szCs w:val="24"/>
          <w:lang w:val="es-ES_tradnl"/>
        </w:rPr>
      </w:pPr>
    </w:p>
    <w:p w14:paraId="03280830" w14:textId="77777777" w:rsidR="004534CC" w:rsidRPr="004534CC" w:rsidRDefault="004534CC" w:rsidP="004534CC">
      <w:pPr>
        <w:numPr>
          <w:ilvl w:val="0"/>
          <w:numId w:val="14"/>
        </w:numPr>
        <w:spacing w:after="120" w:line="240" w:lineRule="auto"/>
        <w:contextualSpacing/>
        <w:rPr>
          <w:rFonts w:ascii="Montserrat" w:eastAsia="Cambria" w:hAnsi="Montserrat" w:cs="Times New Roman"/>
          <w:sz w:val="24"/>
          <w:szCs w:val="24"/>
          <w:lang w:val="es-ES_tradnl"/>
        </w:rPr>
      </w:pPr>
      <w:r w:rsidRPr="004534CC">
        <w:rPr>
          <w:rFonts w:ascii="Montserrat" w:eastAsia="Cambria" w:hAnsi="Montserrat" w:cs="Times New Roman"/>
          <w:sz w:val="24"/>
          <w:szCs w:val="24"/>
          <w:lang w:val="es-ES_tradnl"/>
        </w:rPr>
        <w:t>Código QR</w:t>
      </w:r>
    </w:p>
    <w:p w14:paraId="31CED0BC" w14:textId="77777777" w:rsidR="004534CC" w:rsidRPr="004534CC" w:rsidRDefault="004534CC" w:rsidP="004534CC">
      <w:pPr>
        <w:spacing w:after="120" w:line="240" w:lineRule="auto"/>
        <w:rPr>
          <w:rFonts w:ascii="Montserrat" w:eastAsia="Cambria" w:hAnsi="Montserrat" w:cs="Times New Roman"/>
          <w:sz w:val="24"/>
          <w:szCs w:val="24"/>
          <w:lang w:val="es-ES_tradnl"/>
        </w:rPr>
      </w:pPr>
    </w:p>
    <w:p w14:paraId="662A9816" w14:textId="77777777" w:rsidR="004534CC" w:rsidRPr="004534CC" w:rsidRDefault="004534CC" w:rsidP="004534CC">
      <w:pPr>
        <w:spacing w:after="120" w:line="240" w:lineRule="auto"/>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1. Desde tu banca móvil escanea el código QR del curso que quieres inscribir</w:t>
      </w:r>
    </w:p>
    <w:p w14:paraId="0B196208" w14:textId="77777777" w:rsidR="004534CC" w:rsidRPr="004534CC" w:rsidRDefault="004534CC" w:rsidP="004534CC">
      <w:pPr>
        <w:spacing w:after="120" w:line="240" w:lineRule="auto"/>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2. Realiza el pago, verificando que la información del curso corresponda con el curso que quieres inscribir</w:t>
      </w:r>
    </w:p>
    <w:p w14:paraId="67D27ECE" w14:textId="77777777" w:rsidR="004534CC" w:rsidRPr="004534CC" w:rsidRDefault="004534CC" w:rsidP="004534CC">
      <w:pPr>
        <w:spacing w:after="120" w:line="240" w:lineRule="auto"/>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 xml:space="preserve">3. Una vez realizado el pago, escribe un correo </w:t>
      </w:r>
      <w:hyperlink r:id="rId15" w:history="1">
        <w:r w:rsidRPr="004534CC">
          <w:rPr>
            <w:rFonts w:ascii="Century Schoolbook" w:eastAsia="Cambria" w:hAnsi="Century Schoolbook" w:cs="Times New Roman"/>
            <w:color w:val="0563C1" w:themeColor="hyperlink"/>
            <w:sz w:val="24"/>
            <w:szCs w:val="24"/>
            <w:u w:val="single"/>
            <w:lang w:val="es-ES_tradnl"/>
          </w:rPr>
          <w:t>info@lawclassacademy.com</w:t>
        </w:r>
      </w:hyperlink>
      <w:r w:rsidRPr="004534CC">
        <w:rPr>
          <w:rFonts w:ascii="Century Schoolbook" w:eastAsia="Cambria" w:hAnsi="Century Schoolbook" w:cs="Times New Roman"/>
          <w:sz w:val="24"/>
          <w:szCs w:val="24"/>
          <w:lang w:val="es-ES_tradnl"/>
        </w:rPr>
        <w:t xml:space="preserve"> o un mensaje al WhatsApp (+503)7995-2364 con la siguiente información:</w:t>
      </w:r>
    </w:p>
    <w:p w14:paraId="1157A3FE" w14:textId="77777777" w:rsidR="004534CC" w:rsidRPr="00B24C1A" w:rsidRDefault="004534CC" w:rsidP="00B24C1A">
      <w:pPr>
        <w:pStyle w:val="Prrafodelista"/>
        <w:numPr>
          <w:ilvl w:val="0"/>
          <w:numId w:val="34"/>
        </w:numPr>
        <w:spacing w:after="120" w:line="240" w:lineRule="auto"/>
        <w:rPr>
          <w:rFonts w:ascii="Century Schoolbook" w:eastAsia="Cambria" w:hAnsi="Century Schoolbook" w:cs="Times New Roman"/>
          <w:sz w:val="24"/>
          <w:szCs w:val="24"/>
          <w:lang w:val="es-ES_tradnl"/>
        </w:rPr>
      </w:pPr>
      <w:r w:rsidRPr="00B24C1A">
        <w:rPr>
          <w:rFonts w:ascii="Century Schoolbook" w:eastAsia="Cambria" w:hAnsi="Century Schoolbook" w:cs="Times New Roman"/>
          <w:sz w:val="24"/>
          <w:szCs w:val="24"/>
          <w:lang w:val="es-ES_tradnl"/>
        </w:rPr>
        <w:t>Comprobante de Pago</w:t>
      </w:r>
    </w:p>
    <w:p w14:paraId="6A3B041D" w14:textId="77777777" w:rsidR="004534CC" w:rsidRPr="00B24C1A" w:rsidRDefault="004534CC" w:rsidP="00B24C1A">
      <w:pPr>
        <w:pStyle w:val="Prrafodelista"/>
        <w:numPr>
          <w:ilvl w:val="0"/>
          <w:numId w:val="34"/>
        </w:numPr>
        <w:spacing w:after="120" w:line="240" w:lineRule="auto"/>
        <w:rPr>
          <w:rFonts w:ascii="Century Schoolbook" w:eastAsia="Cambria" w:hAnsi="Century Schoolbook" w:cs="Times New Roman"/>
          <w:sz w:val="24"/>
          <w:szCs w:val="24"/>
          <w:lang w:val="es-ES_tradnl"/>
        </w:rPr>
      </w:pPr>
      <w:r w:rsidRPr="00B24C1A">
        <w:rPr>
          <w:rFonts w:ascii="Century Schoolbook" w:eastAsia="Cambria" w:hAnsi="Century Schoolbook" w:cs="Times New Roman"/>
          <w:sz w:val="24"/>
          <w:szCs w:val="24"/>
          <w:lang w:val="es-ES_tradnl"/>
        </w:rPr>
        <w:t>Nombre Completo del inscrito</w:t>
      </w:r>
    </w:p>
    <w:p w14:paraId="7519B941" w14:textId="77777777" w:rsidR="004534CC" w:rsidRPr="00B24C1A" w:rsidRDefault="004534CC" w:rsidP="00B24C1A">
      <w:pPr>
        <w:pStyle w:val="Prrafodelista"/>
        <w:numPr>
          <w:ilvl w:val="0"/>
          <w:numId w:val="34"/>
        </w:numPr>
        <w:spacing w:after="120" w:line="240" w:lineRule="auto"/>
        <w:rPr>
          <w:rFonts w:ascii="Century Schoolbook" w:eastAsia="Cambria" w:hAnsi="Century Schoolbook" w:cs="Times New Roman"/>
          <w:sz w:val="24"/>
          <w:szCs w:val="24"/>
          <w:lang w:val="es-ES_tradnl"/>
        </w:rPr>
      </w:pPr>
      <w:r w:rsidRPr="00B24C1A">
        <w:rPr>
          <w:rFonts w:ascii="Century Schoolbook" w:eastAsia="Cambria" w:hAnsi="Century Schoolbook" w:cs="Times New Roman"/>
          <w:sz w:val="24"/>
          <w:szCs w:val="24"/>
          <w:lang w:val="es-ES_tradnl"/>
        </w:rPr>
        <w:t>Correo Electrónico del inscrito</w:t>
      </w:r>
    </w:p>
    <w:p w14:paraId="76E4E1F4" w14:textId="77777777" w:rsidR="004534CC" w:rsidRPr="00B24C1A" w:rsidRDefault="004534CC" w:rsidP="00B24C1A">
      <w:pPr>
        <w:pStyle w:val="Prrafodelista"/>
        <w:numPr>
          <w:ilvl w:val="0"/>
          <w:numId w:val="34"/>
        </w:numPr>
        <w:spacing w:after="120" w:line="240" w:lineRule="auto"/>
        <w:rPr>
          <w:rFonts w:ascii="Century Schoolbook" w:eastAsia="Cambria" w:hAnsi="Century Schoolbook" w:cs="Times New Roman"/>
          <w:sz w:val="24"/>
          <w:szCs w:val="24"/>
          <w:lang w:val="es-ES_tradnl"/>
        </w:rPr>
      </w:pPr>
      <w:r w:rsidRPr="00B24C1A">
        <w:rPr>
          <w:rFonts w:ascii="Century Schoolbook" w:eastAsia="Cambria" w:hAnsi="Century Schoolbook" w:cs="Times New Roman"/>
          <w:sz w:val="24"/>
          <w:szCs w:val="24"/>
          <w:lang w:val="es-ES_tradnl"/>
        </w:rPr>
        <w:t>Si necesitas factura o crédito fiscal, solicítalo en el correo</w:t>
      </w:r>
    </w:p>
    <w:p w14:paraId="45BD4AD9" w14:textId="77777777" w:rsidR="004534CC" w:rsidRPr="004534CC" w:rsidRDefault="004534CC" w:rsidP="004534CC">
      <w:pPr>
        <w:spacing w:after="120" w:line="240" w:lineRule="auto"/>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4. Cuando inscripción esté completa, recibirás una notificación en tu correo electrónico o número del cual realizaste el proceso.</w:t>
      </w:r>
    </w:p>
    <w:p w14:paraId="09ED2E64" w14:textId="77777777" w:rsidR="004534CC" w:rsidRPr="004534CC" w:rsidRDefault="004534CC" w:rsidP="004534CC">
      <w:pPr>
        <w:spacing w:after="120" w:line="240" w:lineRule="auto"/>
        <w:rPr>
          <w:rFonts w:ascii="Century Schoolbook" w:eastAsia="Cambria" w:hAnsi="Century Schoolbook" w:cs="Times New Roman"/>
          <w:sz w:val="24"/>
          <w:szCs w:val="24"/>
          <w:lang w:val="es-ES_tradnl"/>
        </w:rPr>
      </w:pPr>
    </w:p>
    <w:p w14:paraId="6B1977B6" w14:textId="40709BB7" w:rsidR="004534CC" w:rsidRDefault="004534CC" w:rsidP="004534CC">
      <w:pPr>
        <w:spacing w:after="120" w:line="240" w:lineRule="auto"/>
        <w:rPr>
          <w:rFonts w:ascii="Century Schoolbook" w:eastAsia="Cambria" w:hAnsi="Century Schoolbook" w:cs="Times New Roman"/>
          <w:sz w:val="24"/>
          <w:szCs w:val="24"/>
          <w:lang w:val="es-ES_tradnl"/>
        </w:rPr>
      </w:pPr>
    </w:p>
    <w:p w14:paraId="2623DD0E" w14:textId="77777777" w:rsidR="008456D8" w:rsidRPr="004534CC" w:rsidRDefault="008456D8" w:rsidP="004534CC">
      <w:pPr>
        <w:spacing w:after="120" w:line="240" w:lineRule="auto"/>
        <w:rPr>
          <w:rFonts w:ascii="Century Schoolbook" w:eastAsia="Cambria" w:hAnsi="Century Schoolbook" w:cs="Times New Roman"/>
          <w:sz w:val="24"/>
          <w:szCs w:val="24"/>
          <w:lang w:val="es-ES_tradnl"/>
        </w:rPr>
      </w:pPr>
    </w:p>
    <w:p w14:paraId="1B5D6D90" w14:textId="6B430EF6" w:rsidR="004534CC" w:rsidRPr="004534CC" w:rsidRDefault="004534CC" w:rsidP="008456D8">
      <w:pPr>
        <w:numPr>
          <w:ilvl w:val="0"/>
          <w:numId w:val="14"/>
        </w:numPr>
        <w:spacing w:after="120" w:line="240" w:lineRule="auto"/>
        <w:contextualSpacing/>
        <w:rPr>
          <w:rFonts w:ascii="Montserrat" w:eastAsia="Cambria" w:hAnsi="Montserrat" w:cs="Times New Roman"/>
          <w:sz w:val="24"/>
          <w:szCs w:val="24"/>
          <w:lang w:val="es-ES_tradnl"/>
        </w:rPr>
      </w:pPr>
      <w:r w:rsidRPr="004534CC">
        <w:rPr>
          <w:rFonts w:ascii="Montserrat" w:eastAsia="Cambria" w:hAnsi="Montserrat" w:cs="Times New Roman"/>
          <w:sz w:val="24"/>
          <w:szCs w:val="24"/>
          <w:lang w:val="es-ES_tradnl"/>
        </w:rPr>
        <w:t>TRANSFERENCIA ELECTRÓNICA / DEPÓSITO A CUENTA</w:t>
      </w:r>
    </w:p>
    <w:p w14:paraId="6A40E8F4" w14:textId="77777777" w:rsidR="004534CC" w:rsidRPr="004534CC" w:rsidRDefault="004534CC" w:rsidP="004534CC">
      <w:pPr>
        <w:spacing w:after="120" w:line="240" w:lineRule="auto"/>
        <w:rPr>
          <w:rFonts w:ascii="Montserrat" w:eastAsia="Cambria" w:hAnsi="Montserrat" w:cs="Times New Roman"/>
          <w:sz w:val="24"/>
          <w:szCs w:val="24"/>
          <w:lang w:val="es-ES_tradnl"/>
        </w:rPr>
      </w:pPr>
    </w:p>
    <w:p w14:paraId="456B438F" w14:textId="711E2190" w:rsidR="004534CC" w:rsidRPr="004534CC" w:rsidRDefault="004534CC" w:rsidP="00F938AD">
      <w:pPr>
        <w:spacing w:after="120" w:line="240" w:lineRule="auto"/>
        <w:rPr>
          <w:rFonts w:ascii="Montserrat" w:eastAsia="Cambria" w:hAnsi="Montserrat" w:cs="Times New Roman"/>
          <w:sz w:val="24"/>
          <w:szCs w:val="24"/>
          <w:lang w:val="es-ES_tradnl"/>
        </w:rPr>
      </w:pPr>
    </w:p>
    <w:p w14:paraId="4756E4D0" w14:textId="77777777" w:rsidR="004534CC" w:rsidRPr="004534CC" w:rsidRDefault="004534CC" w:rsidP="004534CC">
      <w:pPr>
        <w:spacing w:after="120" w:line="240" w:lineRule="auto"/>
        <w:rPr>
          <w:rFonts w:ascii="Century Schoolbook" w:eastAsia="Cambria" w:hAnsi="Century Schoolbook" w:cs="Times New Roman"/>
          <w:sz w:val="24"/>
          <w:szCs w:val="24"/>
          <w:lang w:val="es-ES_tradnl"/>
        </w:rPr>
      </w:pPr>
    </w:p>
    <w:p w14:paraId="7EFF0627" w14:textId="707AB3E4" w:rsidR="005F20E8" w:rsidRDefault="004534CC" w:rsidP="004534CC">
      <w:pPr>
        <w:spacing w:after="120" w:line="240" w:lineRule="auto"/>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1. Realiza el pago a través de los métodos bancarios: depósito en cuenta o transferencia electrónica</w:t>
      </w:r>
    </w:p>
    <w:p w14:paraId="2E541735" w14:textId="122356D6" w:rsidR="00F938AD" w:rsidRDefault="00F938AD" w:rsidP="004534CC">
      <w:pPr>
        <w:spacing w:after="120" w:line="240" w:lineRule="auto"/>
        <w:rPr>
          <w:rFonts w:ascii="Century Schoolbook" w:eastAsia="Cambria" w:hAnsi="Century Schoolbook" w:cs="Times New Roman"/>
          <w:sz w:val="24"/>
          <w:szCs w:val="24"/>
          <w:lang w:val="es-ES_tradnl"/>
        </w:rPr>
      </w:pPr>
    </w:p>
    <w:p w14:paraId="70C6FA86" w14:textId="77777777" w:rsidR="00F938AD" w:rsidRDefault="00F938AD" w:rsidP="004534CC">
      <w:pPr>
        <w:spacing w:after="120" w:line="240" w:lineRule="auto"/>
        <w:rPr>
          <w:rFonts w:ascii="Century Schoolbook" w:eastAsia="Cambria" w:hAnsi="Century Schoolbook" w:cs="Times New Roman"/>
          <w:sz w:val="24"/>
          <w:szCs w:val="24"/>
          <w:lang w:val="es-ES_tradnl"/>
        </w:rPr>
      </w:pPr>
    </w:p>
    <w:p w14:paraId="137835A5" w14:textId="1C85DC05" w:rsidR="005F20E8" w:rsidRDefault="00F938AD" w:rsidP="00F938AD">
      <w:pPr>
        <w:spacing w:after="120" w:line="240" w:lineRule="auto"/>
        <w:jc w:val="center"/>
        <w:rPr>
          <w:rFonts w:ascii="Century Schoolbook" w:eastAsia="Cambria" w:hAnsi="Century Schoolbook" w:cs="Times New Roman"/>
          <w:sz w:val="24"/>
          <w:szCs w:val="24"/>
          <w:lang w:val="es-ES_tradnl"/>
        </w:rPr>
      </w:pPr>
      <w:r w:rsidRPr="004534CC">
        <w:rPr>
          <w:noProof/>
        </w:rPr>
        <w:drawing>
          <wp:inline distT="0" distB="0" distL="0" distR="0" wp14:anchorId="2EAE5325" wp14:editId="70B87C05">
            <wp:extent cx="4818742" cy="2108200"/>
            <wp:effectExtent l="0" t="0" r="127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6">
                      <a:extLst>
                        <a:ext uri="{28A0092B-C50C-407E-A947-70E740481C1C}">
                          <a14:useLocalDpi xmlns:a14="http://schemas.microsoft.com/office/drawing/2010/main" val="0"/>
                        </a:ext>
                      </a:extLst>
                    </a:blip>
                    <a:stretch>
                      <a:fillRect/>
                    </a:stretch>
                  </pic:blipFill>
                  <pic:spPr>
                    <a:xfrm>
                      <a:off x="0" y="0"/>
                      <a:ext cx="4818742" cy="2108200"/>
                    </a:xfrm>
                    <a:prstGeom prst="rect">
                      <a:avLst/>
                    </a:prstGeom>
                  </pic:spPr>
                </pic:pic>
              </a:graphicData>
            </a:graphic>
          </wp:inline>
        </w:drawing>
      </w:r>
    </w:p>
    <w:p w14:paraId="565670AD" w14:textId="4D2D73EA" w:rsidR="00F938AD" w:rsidRDefault="00F938AD" w:rsidP="004534CC">
      <w:pPr>
        <w:spacing w:after="120" w:line="240" w:lineRule="auto"/>
        <w:rPr>
          <w:rFonts w:ascii="Century Schoolbook" w:eastAsia="Cambria" w:hAnsi="Century Schoolbook" w:cs="Times New Roman"/>
          <w:sz w:val="24"/>
          <w:szCs w:val="24"/>
          <w:lang w:val="es-ES_tradnl"/>
        </w:rPr>
      </w:pPr>
    </w:p>
    <w:p w14:paraId="63C4B464" w14:textId="77777777" w:rsidR="00F938AD" w:rsidRPr="004534CC" w:rsidRDefault="00F938AD" w:rsidP="004534CC">
      <w:pPr>
        <w:spacing w:after="120" w:line="240" w:lineRule="auto"/>
        <w:rPr>
          <w:rFonts w:ascii="Century Schoolbook" w:eastAsia="Cambria" w:hAnsi="Century Schoolbook" w:cs="Times New Roman"/>
          <w:sz w:val="24"/>
          <w:szCs w:val="24"/>
          <w:lang w:val="es-ES_tradnl"/>
        </w:rPr>
      </w:pPr>
    </w:p>
    <w:p w14:paraId="4B4D9498" w14:textId="77777777" w:rsidR="004534CC" w:rsidRPr="004534CC" w:rsidRDefault="004534CC" w:rsidP="004534CC">
      <w:pPr>
        <w:spacing w:after="120" w:line="240" w:lineRule="auto"/>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2. Envía un correo electrónico a info@lawclassacademy.com o un mensaje al WhatsApp (+503)7995-2364 con la siguiente información:</w:t>
      </w:r>
    </w:p>
    <w:p w14:paraId="7A4A6B80" w14:textId="77777777" w:rsidR="004534CC" w:rsidRPr="008456D8" w:rsidRDefault="004534CC" w:rsidP="008456D8">
      <w:pPr>
        <w:pStyle w:val="Prrafodelista"/>
        <w:numPr>
          <w:ilvl w:val="0"/>
          <w:numId w:val="21"/>
        </w:numPr>
        <w:spacing w:after="120" w:line="240" w:lineRule="auto"/>
        <w:rPr>
          <w:rFonts w:ascii="Century Schoolbook" w:eastAsia="Cambria" w:hAnsi="Century Schoolbook" w:cs="Times New Roman"/>
          <w:sz w:val="24"/>
          <w:szCs w:val="24"/>
          <w:lang w:val="es-ES_tradnl"/>
        </w:rPr>
      </w:pPr>
      <w:r w:rsidRPr="008456D8">
        <w:rPr>
          <w:rFonts w:ascii="Century Schoolbook" w:eastAsia="Cambria" w:hAnsi="Century Schoolbook" w:cs="Times New Roman"/>
          <w:sz w:val="24"/>
          <w:szCs w:val="24"/>
          <w:lang w:val="es-ES_tradnl"/>
        </w:rPr>
        <w:t>Comprobante de Pago</w:t>
      </w:r>
    </w:p>
    <w:p w14:paraId="140AF701" w14:textId="77777777" w:rsidR="004534CC" w:rsidRPr="008456D8" w:rsidRDefault="004534CC" w:rsidP="008456D8">
      <w:pPr>
        <w:pStyle w:val="Prrafodelista"/>
        <w:numPr>
          <w:ilvl w:val="0"/>
          <w:numId w:val="21"/>
        </w:numPr>
        <w:spacing w:after="120" w:line="240" w:lineRule="auto"/>
        <w:rPr>
          <w:rFonts w:ascii="Century Schoolbook" w:eastAsia="Cambria" w:hAnsi="Century Schoolbook" w:cs="Times New Roman"/>
          <w:sz w:val="24"/>
          <w:szCs w:val="24"/>
          <w:lang w:val="es-ES_tradnl"/>
        </w:rPr>
      </w:pPr>
      <w:r w:rsidRPr="008456D8">
        <w:rPr>
          <w:rFonts w:ascii="Century Schoolbook" w:eastAsia="Cambria" w:hAnsi="Century Schoolbook" w:cs="Times New Roman"/>
          <w:sz w:val="24"/>
          <w:szCs w:val="24"/>
          <w:lang w:val="es-ES_tradnl"/>
        </w:rPr>
        <w:t>Nombre Completo del inscrito</w:t>
      </w:r>
    </w:p>
    <w:p w14:paraId="03B28B41" w14:textId="65E4EF13" w:rsidR="004534CC" w:rsidRDefault="004534CC" w:rsidP="008456D8">
      <w:pPr>
        <w:pStyle w:val="Prrafodelista"/>
        <w:numPr>
          <w:ilvl w:val="0"/>
          <w:numId w:val="21"/>
        </w:numPr>
        <w:spacing w:after="120" w:line="240" w:lineRule="auto"/>
        <w:rPr>
          <w:rFonts w:ascii="Century Schoolbook" w:eastAsia="Cambria" w:hAnsi="Century Schoolbook" w:cs="Times New Roman"/>
          <w:sz w:val="24"/>
          <w:szCs w:val="24"/>
          <w:lang w:val="es-ES_tradnl"/>
        </w:rPr>
      </w:pPr>
      <w:r w:rsidRPr="008456D8">
        <w:rPr>
          <w:rFonts w:ascii="Century Schoolbook" w:eastAsia="Cambria" w:hAnsi="Century Schoolbook" w:cs="Times New Roman"/>
          <w:sz w:val="24"/>
          <w:szCs w:val="24"/>
          <w:lang w:val="es-ES_tradnl"/>
        </w:rPr>
        <w:t>Correo Electrónico del inscrito</w:t>
      </w:r>
    </w:p>
    <w:p w14:paraId="1AB489B7" w14:textId="1322BFEE" w:rsidR="003E4208" w:rsidRPr="008456D8" w:rsidRDefault="003E4208" w:rsidP="008456D8">
      <w:pPr>
        <w:pStyle w:val="Prrafodelista"/>
        <w:numPr>
          <w:ilvl w:val="0"/>
          <w:numId w:val="21"/>
        </w:numPr>
        <w:spacing w:after="120" w:line="240" w:lineRule="auto"/>
        <w:rPr>
          <w:rFonts w:ascii="Century Schoolbook" w:eastAsia="Cambria" w:hAnsi="Century Schoolbook" w:cs="Times New Roman"/>
          <w:sz w:val="24"/>
          <w:szCs w:val="24"/>
          <w:lang w:val="es-ES_tradnl"/>
        </w:rPr>
      </w:pPr>
      <w:r>
        <w:rPr>
          <w:rFonts w:ascii="Century Schoolbook" w:eastAsia="Cambria" w:hAnsi="Century Schoolbook" w:cs="Times New Roman"/>
          <w:sz w:val="24"/>
          <w:szCs w:val="24"/>
          <w:lang w:val="es-ES_tradnl"/>
        </w:rPr>
        <w:t>Si ya está registrado en la plataforma, indicar con qué correo/usuario</w:t>
      </w:r>
    </w:p>
    <w:p w14:paraId="7394DE54" w14:textId="05AEB564" w:rsidR="004534CC" w:rsidRDefault="004534CC" w:rsidP="008456D8">
      <w:pPr>
        <w:pStyle w:val="Prrafodelista"/>
        <w:numPr>
          <w:ilvl w:val="0"/>
          <w:numId w:val="21"/>
        </w:numPr>
        <w:spacing w:after="120" w:line="240" w:lineRule="auto"/>
        <w:rPr>
          <w:rFonts w:ascii="Century Schoolbook" w:eastAsia="Cambria" w:hAnsi="Century Schoolbook" w:cs="Times New Roman"/>
          <w:sz w:val="24"/>
          <w:szCs w:val="24"/>
          <w:lang w:val="es-ES_tradnl"/>
        </w:rPr>
      </w:pPr>
      <w:r w:rsidRPr="008456D8">
        <w:rPr>
          <w:rFonts w:ascii="Century Schoolbook" w:eastAsia="Cambria" w:hAnsi="Century Schoolbook" w:cs="Times New Roman"/>
          <w:sz w:val="24"/>
          <w:szCs w:val="24"/>
          <w:lang w:val="es-ES_tradnl"/>
        </w:rPr>
        <w:t>Si necesitas factura o crédito fiscal, solicítalo en el correo</w:t>
      </w:r>
    </w:p>
    <w:p w14:paraId="1A716485" w14:textId="77777777" w:rsidR="005F20E8" w:rsidRPr="005F20E8" w:rsidRDefault="005F20E8" w:rsidP="005F20E8">
      <w:pPr>
        <w:spacing w:after="120" w:line="240" w:lineRule="auto"/>
        <w:rPr>
          <w:rFonts w:ascii="Century Schoolbook" w:eastAsia="Cambria" w:hAnsi="Century Schoolbook" w:cs="Times New Roman"/>
          <w:sz w:val="24"/>
          <w:szCs w:val="24"/>
          <w:lang w:val="es-ES_tradnl"/>
        </w:rPr>
      </w:pPr>
    </w:p>
    <w:p w14:paraId="312232AE" w14:textId="77777777" w:rsidR="004534CC" w:rsidRPr="004534CC" w:rsidRDefault="004534CC" w:rsidP="004534CC">
      <w:pPr>
        <w:spacing w:after="120" w:line="240" w:lineRule="auto"/>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3. Cuando inscripción esté completa, recibirás una notificación en tu correo electrónico o número del cual realizaste el proceso.</w:t>
      </w:r>
    </w:p>
    <w:p w14:paraId="07FF01ED" w14:textId="77777777" w:rsidR="004534CC" w:rsidRPr="004534CC" w:rsidRDefault="004534CC" w:rsidP="004534CC">
      <w:pPr>
        <w:spacing w:after="120" w:line="240" w:lineRule="auto"/>
        <w:rPr>
          <w:rFonts w:ascii="Century Schoolbook" w:eastAsia="Cambria" w:hAnsi="Century Schoolbook" w:cs="Times New Roman"/>
          <w:sz w:val="24"/>
          <w:szCs w:val="24"/>
          <w:lang w:val="es-ES_tradnl"/>
        </w:rPr>
      </w:pPr>
    </w:p>
    <w:p w14:paraId="41D17DAD" w14:textId="77777777" w:rsidR="004534CC" w:rsidRPr="004534CC" w:rsidRDefault="004534CC" w:rsidP="004534CC">
      <w:pPr>
        <w:spacing w:after="120" w:line="240" w:lineRule="auto"/>
        <w:rPr>
          <w:rFonts w:ascii="Century Schoolbook" w:eastAsia="Cambria" w:hAnsi="Century Schoolbook" w:cs="Times New Roman"/>
          <w:sz w:val="24"/>
          <w:szCs w:val="24"/>
          <w:lang w:val="es-ES_tradnl"/>
        </w:rPr>
      </w:pPr>
    </w:p>
    <w:p w14:paraId="1CCF1D68" w14:textId="50CC756C" w:rsidR="004534CC" w:rsidRDefault="004534CC" w:rsidP="004534CC">
      <w:pPr>
        <w:spacing w:after="120" w:line="240" w:lineRule="auto"/>
        <w:rPr>
          <w:rFonts w:ascii="Century Schoolbook" w:eastAsia="Cambria" w:hAnsi="Century Schoolbook" w:cs="Times New Roman"/>
          <w:sz w:val="24"/>
          <w:szCs w:val="24"/>
          <w:lang w:val="es-ES_tradnl"/>
        </w:rPr>
      </w:pPr>
    </w:p>
    <w:p w14:paraId="34A7E507" w14:textId="77777777" w:rsidR="00B4396B" w:rsidRDefault="00B4396B" w:rsidP="004534CC">
      <w:pPr>
        <w:spacing w:after="120" w:line="240" w:lineRule="auto"/>
        <w:rPr>
          <w:rFonts w:ascii="Montserrat" w:eastAsia="Cambria" w:hAnsi="Montserrat" w:cs="Times New Roman"/>
          <w:sz w:val="24"/>
          <w:szCs w:val="24"/>
          <w:lang w:val="es-ES_tradnl"/>
        </w:rPr>
      </w:pPr>
    </w:p>
    <w:p w14:paraId="7E5CC759" w14:textId="66A3CACC" w:rsidR="004534CC" w:rsidRPr="004534CC" w:rsidRDefault="004534CC" w:rsidP="004534CC">
      <w:pPr>
        <w:spacing w:after="120" w:line="240" w:lineRule="auto"/>
        <w:rPr>
          <w:rFonts w:ascii="Montserrat" w:eastAsia="Cambria" w:hAnsi="Montserrat" w:cs="Times New Roman"/>
          <w:sz w:val="24"/>
          <w:szCs w:val="24"/>
          <w:lang w:val="es-ES_tradnl"/>
        </w:rPr>
      </w:pPr>
      <w:bookmarkStart w:id="0" w:name="_GoBack"/>
      <w:bookmarkEnd w:id="0"/>
      <w:r w:rsidRPr="004534CC">
        <w:rPr>
          <w:rFonts w:ascii="Montserrat" w:eastAsia="Cambria" w:hAnsi="Montserrat" w:cs="Times New Roman"/>
          <w:sz w:val="24"/>
          <w:szCs w:val="24"/>
          <w:lang w:val="es-ES_tradnl"/>
        </w:rPr>
        <w:lastRenderedPageBreak/>
        <w:t>INDICACIONES DE AULA VIRTUAL</w:t>
      </w:r>
    </w:p>
    <w:p w14:paraId="485895C5" w14:textId="77777777" w:rsidR="004534CC" w:rsidRPr="004534CC" w:rsidRDefault="004534CC" w:rsidP="004534CC">
      <w:pPr>
        <w:spacing w:after="120" w:line="240" w:lineRule="auto"/>
        <w:rPr>
          <w:rFonts w:ascii="Montserrat" w:eastAsia="Cambria" w:hAnsi="Montserrat" w:cs="Times New Roman"/>
          <w:sz w:val="24"/>
          <w:szCs w:val="24"/>
          <w:lang w:val="es-ES_tradnl"/>
        </w:rPr>
      </w:pPr>
    </w:p>
    <w:p w14:paraId="09768AE6" w14:textId="77777777" w:rsidR="004534CC" w:rsidRPr="004534CC" w:rsidRDefault="004534CC" w:rsidP="004534CC">
      <w:pPr>
        <w:spacing w:after="120" w:line="240" w:lineRule="auto"/>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Para los cursos en vivo, el estudiante debe seguir las siguientes indicaciones:</w:t>
      </w:r>
    </w:p>
    <w:p w14:paraId="23BB5559" w14:textId="77777777" w:rsidR="004534CC" w:rsidRPr="004534CC" w:rsidRDefault="004534CC" w:rsidP="004534CC">
      <w:pPr>
        <w:numPr>
          <w:ilvl w:val="0"/>
          <w:numId w:val="17"/>
        </w:numPr>
        <w:spacing w:after="120" w:line="240" w:lineRule="auto"/>
        <w:contextualSpacing/>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 xml:space="preserve">Iniciar sesión en el Campus de </w:t>
      </w:r>
      <w:hyperlink r:id="rId17" w:history="1">
        <w:r w:rsidRPr="004534CC">
          <w:rPr>
            <w:rFonts w:ascii="Century Schoolbook" w:eastAsia="Cambria" w:hAnsi="Century Schoolbook" w:cs="Times New Roman"/>
            <w:color w:val="0563C1" w:themeColor="hyperlink"/>
            <w:sz w:val="24"/>
            <w:szCs w:val="24"/>
            <w:u w:val="single"/>
            <w:lang w:val="es-ES_tradnl"/>
          </w:rPr>
          <w:t>Law Class Academy</w:t>
        </w:r>
      </w:hyperlink>
      <w:r w:rsidRPr="004534CC">
        <w:rPr>
          <w:rFonts w:ascii="Century Schoolbook" w:eastAsia="Cambria" w:hAnsi="Century Schoolbook" w:cs="Times New Roman"/>
          <w:sz w:val="24"/>
          <w:szCs w:val="24"/>
          <w:lang w:val="es-ES_tradnl"/>
        </w:rPr>
        <w:t xml:space="preserve"> </w:t>
      </w:r>
    </w:p>
    <w:p w14:paraId="64C60F39" w14:textId="77777777" w:rsidR="004534CC" w:rsidRPr="004534CC" w:rsidRDefault="004534CC" w:rsidP="004534CC">
      <w:pPr>
        <w:numPr>
          <w:ilvl w:val="0"/>
          <w:numId w:val="17"/>
        </w:numPr>
        <w:spacing w:after="120" w:line="240" w:lineRule="auto"/>
        <w:contextualSpacing/>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 xml:space="preserve">En el menú de la plataforma web, visitar </w:t>
      </w:r>
      <w:hyperlink r:id="rId18" w:history="1">
        <w:r w:rsidRPr="004534CC">
          <w:rPr>
            <w:rFonts w:ascii="Century Schoolbook" w:eastAsia="Cambria" w:hAnsi="Century Schoolbook" w:cs="Times New Roman"/>
            <w:color w:val="0563C1" w:themeColor="hyperlink"/>
            <w:sz w:val="24"/>
            <w:szCs w:val="24"/>
            <w:u w:val="single"/>
            <w:lang w:val="es-ES_tradnl"/>
          </w:rPr>
          <w:t>Mis Cursos | Mi Biblioteca</w:t>
        </w:r>
      </w:hyperlink>
      <w:r w:rsidRPr="004534CC">
        <w:rPr>
          <w:rFonts w:ascii="Century Schoolbook" w:eastAsia="Cambria" w:hAnsi="Century Schoolbook" w:cs="Times New Roman"/>
          <w:sz w:val="24"/>
          <w:szCs w:val="24"/>
          <w:lang w:val="es-ES_tradnl"/>
        </w:rPr>
        <w:t xml:space="preserve"> o desplegando el apartado Mi perfil &gt; Mis Cursos | Mi Biblioteca</w:t>
      </w:r>
    </w:p>
    <w:p w14:paraId="1D42DA05" w14:textId="77777777" w:rsidR="004534CC" w:rsidRPr="004534CC" w:rsidRDefault="004534CC" w:rsidP="004534CC">
      <w:pPr>
        <w:numPr>
          <w:ilvl w:val="0"/>
          <w:numId w:val="17"/>
        </w:numPr>
        <w:spacing w:after="120" w:line="240" w:lineRule="auto"/>
        <w:contextualSpacing/>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Seleccionar el curso al cual va a ingresar</w:t>
      </w:r>
    </w:p>
    <w:p w14:paraId="28B2C344" w14:textId="77777777" w:rsidR="004534CC" w:rsidRPr="004534CC" w:rsidRDefault="004534CC" w:rsidP="004534CC">
      <w:pPr>
        <w:numPr>
          <w:ilvl w:val="0"/>
          <w:numId w:val="17"/>
        </w:numPr>
        <w:spacing w:after="120" w:line="240" w:lineRule="auto"/>
        <w:contextualSpacing/>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En la página del curso, hacer clic en la lección correspondiente a la fecha y hora (las lecciones estarán disponibles 15 minutos antes del inicio de la clase)</w:t>
      </w:r>
    </w:p>
    <w:p w14:paraId="6CF9CC2F" w14:textId="77777777" w:rsidR="004534CC" w:rsidRPr="004534CC" w:rsidRDefault="004534CC" w:rsidP="004534CC">
      <w:pPr>
        <w:numPr>
          <w:ilvl w:val="0"/>
          <w:numId w:val="17"/>
        </w:numPr>
        <w:spacing w:after="120" w:line="240" w:lineRule="auto"/>
        <w:contextualSpacing/>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En la página de la lección verá dos bloques, en el primero es donde la lección será transmitida, el segundo bloque es donde se habilitará la sesión de preguntas con el maestro/a al finalizar la lección</w:t>
      </w:r>
    </w:p>
    <w:p w14:paraId="461B2807" w14:textId="77777777" w:rsidR="004534CC" w:rsidRPr="004534CC" w:rsidRDefault="004534CC" w:rsidP="004534CC">
      <w:pPr>
        <w:numPr>
          <w:ilvl w:val="0"/>
          <w:numId w:val="17"/>
        </w:numPr>
        <w:spacing w:after="120" w:line="240" w:lineRule="auto"/>
        <w:contextualSpacing/>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Después de cada lección, el estudiante debe marcar la lección como completada haciendo clic en el botón verde que se ubica debajo de la lección</w:t>
      </w:r>
    </w:p>
    <w:p w14:paraId="1ADB5F40" w14:textId="77777777" w:rsidR="004534CC" w:rsidRPr="004534CC" w:rsidRDefault="004534CC" w:rsidP="004534CC">
      <w:pPr>
        <w:spacing w:after="120" w:line="240" w:lineRule="auto"/>
        <w:rPr>
          <w:rFonts w:ascii="Century Schoolbook" w:eastAsia="Cambria" w:hAnsi="Century Schoolbook" w:cs="Times New Roman"/>
          <w:sz w:val="24"/>
          <w:szCs w:val="24"/>
          <w:lang w:val="es-ES_tradnl"/>
        </w:rPr>
      </w:pPr>
    </w:p>
    <w:p w14:paraId="254AA9DE" w14:textId="77777777" w:rsidR="008456D8" w:rsidRDefault="008456D8" w:rsidP="004534CC">
      <w:pPr>
        <w:spacing w:after="120" w:line="240" w:lineRule="auto"/>
        <w:rPr>
          <w:rFonts w:ascii="Montserrat" w:eastAsia="Cambria" w:hAnsi="Montserrat" w:cs="Times New Roman"/>
          <w:sz w:val="24"/>
          <w:szCs w:val="24"/>
          <w:lang w:val="es-ES_tradnl"/>
        </w:rPr>
      </w:pPr>
    </w:p>
    <w:p w14:paraId="75D27588" w14:textId="77777777" w:rsidR="00F938AD" w:rsidRDefault="00F938AD" w:rsidP="004534CC">
      <w:pPr>
        <w:spacing w:after="120" w:line="240" w:lineRule="auto"/>
        <w:rPr>
          <w:rFonts w:ascii="Montserrat" w:eastAsia="Cambria" w:hAnsi="Montserrat" w:cs="Times New Roman"/>
          <w:sz w:val="24"/>
          <w:szCs w:val="24"/>
          <w:lang w:val="es-ES_tradnl"/>
        </w:rPr>
      </w:pPr>
    </w:p>
    <w:p w14:paraId="6CE1D165" w14:textId="0C495F1C" w:rsidR="004534CC" w:rsidRPr="004534CC" w:rsidRDefault="004534CC" w:rsidP="004534CC">
      <w:pPr>
        <w:spacing w:after="120" w:line="240" w:lineRule="auto"/>
        <w:rPr>
          <w:rFonts w:ascii="Montserrat" w:eastAsia="Cambria" w:hAnsi="Montserrat" w:cs="Times New Roman"/>
          <w:sz w:val="24"/>
          <w:szCs w:val="24"/>
          <w:lang w:val="es-ES_tradnl"/>
        </w:rPr>
      </w:pPr>
      <w:r w:rsidRPr="004534CC">
        <w:rPr>
          <w:rFonts w:ascii="Montserrat" w:eastAsia="Cambria" w:hAnsi="Montserrat" w:cs="Times New Roman"/>
          <w:sz w:val="24"/>
          <w:szCs w:val="24"/>
          <w:lang w:val="es-ES_tradnl"/>
        </w:rPr>
        <w:t>SESIÓN DE PREGUNTAS CON EL MAESTRO/A</w:t>
      </w:r>
    </w:p>
    <w:p w14:paraId="2E2B03E8" w14:textId="77777777" w:rsidR="004534CC" w:rsidRPr="004534CC" w:rsidRDefault="004534CC" w:rsidP="004534CC">
      <w:pPr>
        <w:spacing w:after="120" w:line="240" w:lineRule="auto"/>
        <w:rPr>
          <w:rFonts w:ascii="Montserrat" w:eastAsia="Cambria" w:hAnsi="Montserrat" w:cs="Times New Roman"/>
          <w:sz w:val="24"/>
          <w:szCs w:val="24"/>
          <w:lang w:val="es-ES_tradnl"/>
        </w:rPr>
      </w:pPr>
    </w:p>
    <w:p w14:paraId="4341AAA1" w14:textId="77777777" w:rsidR="004534CC" w:rsidRPr="004534CC" w:rsidRDefault="004534CC" w:rsidP="004534CC">
      <w:pPr>
        <w:spacing w:after="120" w:line="240" w:lineRule="auto"/>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 xml:space="preserve">Para los cursos en vivo, los estudiantes tendrán la oportunidad de despejar sus dudas o realizar comentarios en una conexión directa con el maestro/a </w:t>
      </w:r>
      <w:proofErr w:type="spellStart"/>
      <w:r w:rsidRPr="004534CC">
        <w:rPr>
          <w:rFonts w:ascii="Century Schoolbook" w:eastAsia="Cambria" w:hAnsi="Century Schoolbook" w:cs="Times New Roman"/>
          <w:sz w:val="24"/>
          <w:szCs w:val="24"/>
          <w:lang w:val="es-ES_tradnl"/>
        </w:rPr>
        <w:t>a</w:t>
      </w:r>
      <w:proofErr w:type="spellEnd"/>
      <w:r w:rsidRPr="004534CC">
        <w:rPr>
          <w:rFonts w:ascii="Century Schoolbook" w:eastAsia="Cambria" w:hAnsi="Century Schoolbook" w:cs="Times New Roman"/>
          <w:sz w:val="24"/>
          <w:szCs w:val="24"/>
          <w:lang w:val="es-ES_tradnl"/>
        </w:rPr>
        <w:t xml:space="preserve"> través de una sesión de zoom, para la cual no es necesaria la aplicación, únicamente seguir las siguientes indicaciones: </w:t>
      </w:r>
    </w:p>
    <w:p w14:paraId="493BCA0A" w14:textId="77777777" w:rsidR="004534CC" w:rsidRPr="004534CC" w:rsidRDefault="004534CC" w:rsidP="004534CC">
      <w:pPr>
        <w:spacing w:after="120" w:line="240" w:lineRule="auto"/>
        <w:rPr>
          <w:rFonts w:ascii="Century Schoolbook" w:eastAsia="Cambria" w:hAnsi="Century Schoolbook" w:cs="Times New Roman"/>
          <w:sz w:val="24"/>
          <w:szCs w:val="24"/>
          <w:lang w:val="es-ES_tradnl"/>
        </w:rPr>
      </w:pPr>
    </w:p>
    <w:p w14:paraId="15C2BC86" w14:textId="77777777" w:rsidR="004534CC" w:rsidRPr="004534CC" w:rsidRDefault="004534CC" w:rsidP="004534CC">
      <w:pPr>
        <w:numPr>
          <w:ilvl w:val="0"/>
          <w:numId w:val="18"/>
        </w:numPr>
        <w:spacing w:after="120" w:line="240" w:lineRule="auto"/>
        <w:contextualSpacing/>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Debes esperar a que el maestro finalice la lección y dé la indicación de pasar a la sesión de preguntas y respuestas.</w:t>
      </w:r>
    </w:p>
    <w:p w14:paraId="6AC720D1" w14:textId="77777777" w:rsidR="004534CC" w:rsidRPr="004534CC" w:rsidRDefault="004534CC" w:rsidP="004534CC">
      <w:pPr>
        <w:numPr>
          <w:ilvl w:val="0"/>
          <w:numId w:val="18"/>
        </w:numPr>
        <w:spacing w:after="120" w:line="240" w:lineRule="auto"/>
        <w:contextualSpacing/>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Al finalizar la cuenta atrás la página debe actualizarse automáticamente para que se muestre el bloque de la sesión debajo de las indicaciones, de lo contrario actualiza la página para que se muestre</w:t>
      </w:r>
    </w:p>
    <w:p w14:paraId="7442DE58" w14:textId="77777777" w:rsidR="004534CC" w:rsidRPr="004534CC" w:rsidRDefault="004534CC" w:rsidP="004534CC">
      <w:pPr>
        <w:numPr>
          <w:ilvl w:val="0"/>
          <w:numId w:val="18"/>
        </w:numPr>
        <w:spacing w:after="120" w:line="240" w:lineRule="auto"/>
        <w:contextualSpacing/>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Ingresa tu nombre en el espacio y haz clic en el botón “Únete”</w:t>
      </w:r>
    </w:p>
    <w:p w14:paraId="4458CFE1" w14:textId="77777777" w:rsidR="004534CC" w:rsidRPr="004534CC" w:rsidRDefault="004534CC" w:rsidP="004534CC">
      <w:pPr>
        <w:numPr>
          <w:ilvl w:val="0"/>
          <w:numId w:val="18"/>
        </w:numPr>
        <w:spacing w:after="120" w:line="240" w:lineRule="auto"/>
        <w:contextualSpacing/>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Si es la primera vez que utilizas el micrófono con tu navegador, te pedirá permisos para acceder a tus dispositivos de comunicación, haz clic en “permitir”.</w:t>
      </w:r>
    </w:p>
    <w:p w14:paraId="1E2BB299" w14:textId="77777777" w:rsidR="004534CC" w:rsidRPr="004534CC" w:rsidRDefault="004534CC" w:rsidP="004534CC">
      <w:pPr>
        <w:numPr>
          <w:ilvl w:val="0"/>
          <w:numId w:val="18"/>
        </w:numPr>
        <w:spacing w:after="120" w:line="240" w:lineRule="auto"/>
        <w:contextualSpacing/>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Si tu audio no se conecta automáticamente, debes hacer clic en el ícono de los audífonos que dice “Join Audio” y está en la esquina inferior izquierda de la ventana</w:t>
      </w:r>
    </w:p>
    <w:p w14:paraId="0D6F527B" w14:textId="77777777" w:rsidR="004534CC" w:rsidRPr="004534CC" w:rsidRDefault="004534CC" w:rsidP="004534CC">
      <w:pPr>
        <w:numPr>
          <w:ilvl w:val="0"/>
          <w:numId w:val="18"/>
        </w:numPr>
        <w:spacing w:after="120" w:line="240" w:lineRule="auto"/>
        <w:contextualSpacing/>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Una vez verifiques que escuchas, mantén tu micrófono apagado hasta que hagas una pregunta o intervengas en la conversación</w:t>
      </w:r>
    </w:p>
    <w:p w14:paraId="1FFD945A" w14:textId="77777777" w:rsidR="004534CC" w:rsidRPr="004534CC" w:rsidRDefault="004534CC" w:rsidP="004534CC">
      <w:pPr>
        <w:spacing w:after="120" w:line="240" w:lineRule="auto"/>
        <w:rPr>
          <w:rFonts w:ascii="Century Schoolbook" w:eastAsia="Cambria" w:hAnsi="Century Schoolbook" w:cs="Times New Roman"/>
          <w:sz w:val="24"/>
          <w:szCs w:val="24"/>
          <w:lang w:val="es-ES_tradnl"/>
        </w:rPr>
      </w:pPr>
    </w:p>
    <w:sectPr w:rsidR="004534CC" w:rsidRPr="004534CC" w:rsidSect="00A54749">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B405EE" w14:textId="77777777" w:rsidR="00265FC1" w:rsidRDefault="00265FC1" w:rsidP="008F602A">
      <w:pPr>
        <w:spacing w:after="0" w:line="240" w:lineRule="auto"/>
      </w:pPr>
      <w:r>
        <w:separator/>
      </w:r>
    </w:p>
  </w:endnote>
  <w:endnote w:type="continuationSeparator" w:id="0">
    <w:p w14:paraId="446CD936" w14:textId="77777777" w:rsidR="00265FC1" w:rsidRDefault="00265FC1" w:rsidP="008F6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Playfair Display">
    <w:altName w:val="Calibri"/>
    <w:charset w:val="00"/>
    <w:family w:val="auto"/>
    <w:pitch w:val="variable"/>
    <w:sig w:usb0="A00002FF" w:usb1="4000207A" w:usb2="00000000" w:usb3="00000000" w:csb0="00000097" w:csb1="00000000"/>
  </w:font>
  <w:font w:name="Montserrat">
    <w:panose1 w:val="000005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45CFB" w14:textId="6AF35933" w:rsidR="00E52BBA" w:rsidRDefault="00E52BBA">
    <w:pPr>
      <w:pStyle w:val="Piedepgina"/>
    </w:pPr>
    <w:r>
      <w:rPr>
        <w:noProof/>
      </w:rPr>
      <mc:AlternateContent>
        <mc:Choice Requires="wpg">
          <w:drawing>
            <wp:anchor distT="0" distB="0" distL="114300" distR="114300" simplePos="0" relativeHeight="251660288" behindDoc="0" locked="0" layoutInCell="1" allowOverlap="1" wp14:anchorId="14B1FBFB" wp14:editId="6B750541">
              <wp:simplePos x="0" y="0"/>
              <wp:positionH relativeFrom="page">
                <wp:posOffset>9525</wp:posOffset>
              </wp:positionH>
              <wp:positionV relativeFrom="bottomMargin">
                <wp:posOffset>323850</wp:posOffset>
              </wp:positionV>
              <wp:extent cx="8058150" cy="289560"/>
              <wp:effectExtent l="0" t="0" r="0" b="0"/>
              <wp:wrapNone/>
              <wp:docPr id="164" name="Grupo 164"/>
              <wp:cNvGraphicFramePr/>
              <a:graphic xmlns:a="http://schemas.openxmlformats.org/drawingml/2006/main">
                <a:graphicData uri="http://schemas.microsoft.com/office/word/2010/wordprocessingGroup">
                  <wpg:wgp>
                    <wpg:cNvGrpSpPr/>
                    <wpg:grpSpPr>
                      <a:xfrm>
                        <a:off x="0" y="0"/>
                        <a:ext cx="8058150" cy="289560"/>
                        <a:chOff x="0" y="0"/>
                        <a:chExt cx="6172200" cy="289560"/>
                      </a:xfrm>
                    </wpg:grpSpPr>
                    <wps:wsp>
                      <wps:cNvPr id="165" name="Rectángulo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Cuadro de texto 166"/>
                      <wps:cNvSpPr txBox="1"/>
                      <wps:spPr>
                        <a:xfrm>
                          <a:off x="0" y="9525"/>
                          <a:ext cx="5943600" cy="280035"/>
                        </a:xfrm>
                        <a:prstGeom prst="rect">
                          <a:avLst/>
                        </a:prstGeom>
                        <a:solidFill>
                          <a:schemeClr val="tx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C653E26" w14:textId="6A5CB850" w:rsidR="00E52BBA" w:rsidRPr="00F938AD" w:rsidRDefault="00265FC1" w:rsidP="003E4208">
                            <w:pPr>
                              <w:pStyle w:val="Piedepgina"/>
                              <w:tabs>
                                <w:tab w:val="clear" w:pos="4680"/>
                                <w:tab w:val="clear" w:pos="9360"/>
                              </w:tabs>
                              <w:jc w:val="center"/>
                              <w:rPr>
                                <w:rFonts w:ascii="Times New Roman" w:hAnsi="Times New Roman" w:cs="Times New Roman"/>
                                <w:b/>
                                <w:bCs/>
                                <w:color w:val="FFC000"/>
                                <w:sz w:val="25"/>
                                <w:szCs w:val="25"/>
                                <w:lang w:val="en-US"/>
                              </w:rPr>
                            </w:pPr>
                            <w:sdt>
                              <w:sdtPr>
                                <w:rPr>
                                  <w:rFonts w:ascii="Times New Roman" w:hAnsi="Times New Roman" w:cs="Times New Roman"/>
                                  <w:b/>
                                  <w:bCs/>
                                  <w:caps/>
                                  <w:color w:val="FFC000"/>
                                  <w:sz w:val="25"/>
                                  <w:szCs w:val="25"/>
                                  <w:highlight w:val="black"/>
                                  <w:lang w:val="en-US"/>
                                </w:rPr>
                                <w:alias w:val="Título"/>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A60621" w:rsidRPr="00F938AD">
                                  <w:rPr>
                                    <w:rFonts w:ascii="Times New Roman" w:hAnsi="Times New Roman" w:cs="Times New Roman"/>
                                    <w:b/>
                                    <w:bCs/>
                                    <w:color w:val="FFC000"/>
                                    <w:sz w:val="25"/>
                                    <w:szCs w:val="25"/>
                                    <w:highlight w:val="black"/>
                                    <w:lang w:val="en-US"/>
                                  </w:rPr>
                                  <w:t>info@lawclassacademy.com | +503 7995-2364</w:t>
                                </w:r>
                              </w:sdtContent>
                            </w:sdt>
                            <w:r w:rsidR="00A60621" w:rsidRPr="00F938AD">
                              <w:rPr>
                                <w:rFonts w:ascii="Times New Roman" w:hAnsi="Times New Roman" w:cs="Times New Roman"/>
                                <w:b/>
                                <w:bCs/>
                                <w:color w:val="FFC000"/>
                                <w:sz w:val="25"/>
                                <w:szCs w:val="25"/>
                                <w:highlight w:val="black"/>
                                <w:lang w:val="en-US"/>
                              </w:rPr>
                              <w:t> | </w:t>
                            </w:r>
                            <w:sdt>
                              <w:sdtPr>
                                <w:rPr>
                                  <w:rFonts w:ascii="Times New Roman" w:hAnsi="Times New Roman" w:cs="Times New Roman"/>
                                  <w:b/>
                                  <w:bCs/>
                                  <w:color w:val="FFC000"/>
                                  <w:sz w:val="25"/>
                                  <w:szCs w:val="25"/>
                                  <w:highlight w:val="black"/>
                                  <w:lang w:val="en-US"/>
                                </w:rPr>
                                <w:alias w:val="Subtítulo"/>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A60621" w:rsidRPr="00F938AD">
                                  <w:rPr>
                                    <w:rFonts w:ascii="Times New Roman" w:hAnsi="Times New Roman" w:cs="Times New Roman"/>
                                    <w:b/>
                                    <w:bCs/>
                                    <w:color w:val="FFC000"/>
                                    <w:sz w:val="25"/>
                                    <w:szCs w:val="25"/>
                                    <w:highlight w:val="black"/>
                                    <w:lang w:val="en-US"/>
                                  </w:rPr>
                                  <w:t>www.lawclassacademy.com</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14B1FBFB" id="Grupo 164" o:spid="_x0000_s1026" style="position:absolute;margin-left:.75pt;margin-top:25.5pt;width:634.5pt;height:22.8pt;z-index:251660288;mso-position-horizontal-relative:page;mso-position-vertical-relative:bottom-margin-area;mso-width-relative:margin" coordsize="61722,2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">
              <v:rect id="Rectángulo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Cuadro de texto 166" o:spid="_x0000_s1028" type="#_x0000_t202" style="position:absolute;top:95;width:59436;height:2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" fillcolor="black [3213]" stroked="f" strokeweight=".5pt">
                <v:textbox inset="0,,0">
                  <w:txbxContent>
                    <w:p w14:paraId="0C653E26" w14:textId="6A5CB850" w:rsidR="00E52BBA" w:rsidRPr="00F938AD" w:rsidRDefault="00265FC1" w:rsidP="003E4208">
                      <w:pPr>
                        <w:pStyle w:val="Piedepgina"/>
                        <w:tabs>
                          <w:tab w:val="clear" w:pos="4680"/>
                          <w:tab w:val="clear" w:pos="9360"/>
                        </w:tabs>
                        <w:jc w:val="center"/>
                        <w:rPr>
                          <w:rFonts w:ascii="Times New Roman" w:hAnsi="Times New Roman" w:cs="Times New Roman"/>
                          <w:b/>
                          <w:bCs/>
                          <w:color w:val="FFC000"/>
                          <w:sz w:val="25"/>
                          <w:szCs w:val="25"/>
                          <w:lang w:val="en-US"/>
                        </w:rPr>
                      </w:pPr>
                      <w:sdt>
                        <w:sdtPr>
                          <w:rPr>
                            <w:rFonts w:ascii="Times New Roman" w:hAnsi="Times New Roman" w:cs="Times New Roman"/>
                            <w:b/>
                            <w:bCs/>
                            <w:caps/>
                            <w:color w:val="FFC000"/>
                            <w:sz w:val="25"/>
                            <w:szCs w:val="25"/>
                            <w:highlight w:val="black"/>
                            <w:lang w:val="en-US"/>
                          </w:rPr>
                          <w:alias w:val="Título"/>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A60621" w:rsidRPr="00F938AD">
                            <w:rPr>
                              <w:rFonts w:ascii="Times New Roman" w:hAnsi="Times New Roman" w:cs="Times New Roman"/>
                              <w:b/>
                              <w:bCs/>
                              <w:color w:val="FFC000"/>
                              <w:sz w:val="25"/>
                              <w:szCs w:val="25"/>
                              <w:highlight w:val="black"/>
                              <w:lang w:val="en-US"/>
                            </w:rPr>
                            <w:t>info@lawclassacademy.com | +503 7995-2364</w:t>
                          </w:r>
                        </w:sdtContent>
                      </w:sdt>
                      <w:r w:rsidR="00A60621" w:rsidRPr="00F938AD">
                        <w:rPr>
                          <w:rFonts w:ascii="Times New Roman" w:hAnsi="Times New Roman" w:cs="Times New Roman"/>
                          <w:b/>
                          <w:bCs/>
                          <w:color w:val="FFC000"/>
                          <w:sz w:val="25"/>
                          <w:szCs w:val="25"/>
                          <w:highlight w:val="black"/>
                          <w:lang w:val="en-US"/>
                        </w:rPr>
                        <w:t> | </w:t>
                      </w:r>
                      <w:sdt>
                        <w:sdtPr>
                          <w:rPr>
                            <w:rFonts w:ascii="Times New Roman" w:hAnsi="Times New Roman" w:cs="Times New Roman"/>
                            <w:b/>
                            <w:bCs/>
                            <w:color w:val="FFC000"/>
                            <w:sz w:val="25"/>
                            <w:szCs w:val="25"/>
                            <w:highlight w:val="black"/>
                            <w:lang w:val="en-US"/>
                          </w:rPr>
                          <w:alias w:val="Subtítulo"/>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A60621" w:rsidRPr="00F938AD">
                            <w:rPr>
                              <w:rFonts w:ascii="Times New Roman" w:hAnsi="Times New Roman" w:cs="Times New Roman"/>
                              <w:b/>
                              <w:bCs/>
                              <w:color w:val="FFC000"/>
                              <w:sz w:val="25"/>
                              <w:szCs w:val="25"/>
                              <w:highlight w:val="black"/>
                              <w:lang w:val="en-US"/>
                            </w:rPr>
                            <w:t>www.lawclassacademy.com</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9E1BA8" w14:textId="77777777" w:rsidR="00265FC1" w:rsidRDefault="00265FC1" w:rsidP="008F602A">
      <w:pPr>
        <w:spacing w:after="0" w:line="240" w:lineRule="auto"/>
      </w:pPr>
      <w:r>
        <w:separator/>
      </w:r>
    </w:p>
  </w:footnote>
  <w:footnote w:type="continuationSeparator" w:id="0">
    <w:p w14:paraId="15792EC2" w14:textId="77777777" w:rsidR="00265FC1" w:rsidRDefault="00265FC1" w:rsidP="008F60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571FAD" w14:textId="2D60CEDA" w:rsidR="00CA4E46" w:rsidRPr="00CA4E46" w:rsidRDefault="008F602A">
    <w:pPr>
      <w:pStyle w:val="Encabezado"/>
      <w:rPr>
        <w:rFonts w:ascii="Playfair Display" w:hAnsi="Playfair Display"/>
      </w:rPr>
    </w:pPr>
    <w:r>
      <w:rPr>
        <w:rFonts w:ascii="Playfair Display" w:hAnsi="Playfair Display"/>
        <w:noProof/>
      </w:rPr>
      <w:drawing>
        <wp:anchor distT="0" distB="0" distL="114300" distR="114300" simplePos="0" relativeHeight="251658240" behindDoc="1" locked="0" layoutInCell="1" allowOverlap="1" wp14:anchorId="69FC4A4A" wp14:editId="2CAC6ECB">
          <wp:simplePos x="0" y="0"/>
          <wp:positionH relativeFrom="leftMargin">
            <wp:posOffset>114300</wp:posOffset>
          </wp:positionH>
          <wp:positionV relativeFrom="paragraph">
            <wp:posOffset>-344805</wp:posOffset>
          </wp:positionV>
          <wp:extent cx="723600" cy="723600"/>
          <wp:effectExtent l="0" t="0" r="635" b="63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23600" cy="723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F799C"/>
    <w:multiLevelType w:val="hybridMultilevel"/>
    <w:tmpl w:val="4FF60C4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2E534A9"/>
    <w:multiLevelType w:val="hybridMultilevel"/>
    <w:tmpl w:val="C742C070"/>
    <w:lvl w:ilvl="0" w:tplc="111A6FEE">
      <w:numFmt w:val="bullet"/>
      <w:lvlText w:val="•"/>
      <w:lvlJc w:val="left"/>
      <w:pPr>
        <w:ind w:left="1425" w:hanging="705"/>
      </w:pPr>
      <w:rPr>
        <w:rFonts w:ascii="Century Schoolbook" w:eastAsiaTheme="minorHAnsi" w:hAnsi="Century Schoolbook" w:cstheme="minorBidi"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 w15:restartNumberingAfterBreak="0">
    <w:nsid w:val="04DC270B"/>
    <w:multiLevelType w:val="hybridMultilevel"/>
    <w:tmpl w:val="0FEADB8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B380AF4"/>
    <w:multiLevelType w:val="hybridMultilevel"/>
    <w:tmpl w:val="DD2A11F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CA84993"/>
    <w:multiLevelType w:val="hybridMultilevel"/>
    <w:tmpl w:val="CCEACF2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30D0174"/>
    <w:multiLevelType w:val="hybridMultilevel"/>
    <w:tmpl w:val="F3D6E3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15AE68DB"/>
    <w:multiLevelType w:val="hybridMultilevel"/>
    <w:tmpl w:val="D4E00C4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1A0A26F5"/>
    <w:multiLevelType w:val="hybridMultilevel"/>
    <w:tmpl w:val="5928E04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31971BDB"/>
    <w:multiLevelType w:val="hybridMultilevel"/>
    <w:tmpl w:val="CA0496F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34973186"/>
    <w:multiLevelType w:val="hybridMultilevel"/>
    <w:tmpl w:val="2B9458E8"/>
    <w:lvl w:ilvl="0" w:tplc="440A000D">
      <w:start w:val="1"/>
      <w:numFmt w:val="bullet"/>
      <w:lvlText w:val=""/>
      <w:lvlJc w:val="left"/>
      <w:pPr>
        <w:ind w:left="705" w:hanging="705"/>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0" w15:restartNumberingAfterBreak="0">
    <w:nsid w:val="38FA158F"/>
    <w:multiLevelType w:val="hybridMultilevel"/>
    <w:tmpl w:val="8D3836B8"/>
    <w:lvl w:ilvl="0" w:tplc="440A0003">
      <w:start w:val="1"/>
      <w:numFmt w:val="bullet"/>
      <w:lvlText w:val="o"/>
      <w:lvlJc w:val="left"/>
      <w:pPr>
        <w:ind w:left="720" w:hanging="360"/>
      </w:pPr>
      <w:rPr>
        <w:rFonts w:ascii="Courier New" w:hAnsi="Courier New"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3C3278D1"/>
    <w:multiLevelType w:val="hybridMultilevel"/>
    <w:tmpl w:val="8ECEEA9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3C9B340E"/>
    <w:multiLevelType w:val="hybridMultilevel"/>
    <w:tmpl w:val="696E0DC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3F7D6FC1"/>
    <w:multiLevelType w:val="hybridMultilevel"/>
    <w:tmpl w:val="B8C6F63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40AB2808"/>
    <w:multiLevelType w:val="hybridMultilevel"/>
    <w:tmpl w:val="F1B43FE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42AE414F"/>
    <w:multiLevelType w:val="hybridMultilevel"/>
    <w:tmpl w:val="54B2C0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42C958B7"/>
    <w:multiLevelType w:val="hybridMultilevel"/>
    <w:tmpl w:val="DDD4D2B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43A675D0"/>
    <w:multiLevelType w:val="hybridMultilevel"/>
    <w:tmpl w:val="038ECF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80403"/>
    <w:multiLevelType w:val="hybridMultilevel"/>
    <w:tmpl w:val="52E4578C"/>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47C87DFB"/>
    <w:multiLevelType w:val="hybridMultilevel"/>
    <w:tmpl w:val="B42A4DD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49F91D32"/>
    <w:multiLevelType w:val="hybridMultilevel"/>
    <w:tmpl w:val="8B56D25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4B9422CC"/>
    <w:multiLevelType w:val="hybridMultilevel"/>
    <w:tmpl w:val="3B96776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4E2357ED"/>
    <w:multiLevelType w:val="hybridMultilevel"/>
    <w:tmpl w:val="DA5C74B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5004663B"/>
    <w:multiLevelType w:val="hybridMultilevel"/>
    <w:tmpl w:val="59441C5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563C14EF"/>
    <w:multiLevelType w:val="hybridMultilevel"/>
    <w:tmpl w:val="A4B4FED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5A5F2AB7"/>
    <w:multiLevelType w:val="hybridMultilevel"/>
    <w:tmpl w:val="DDF0C56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5B3430A9"/>
    <w:multiLevelType w:val="hybridMultilevel"/>
    <w:tmpl w:val="5674F4C6"/>
    <w:lvl w:ilvl="0" w:tplc="111A6FEE">
      <w:numFmt w:val="bullet"/>
      <w:lvlText w:val="•"/>
      <w:lvlJc w:val="left"/>
      <w:pPr>
        <w:ind w:left="1065" w:hanging="705"/>
      </w:pPr>
      <w:rPr>
        <w:rFonts w:ascii="Century Schoolbook" w:eastAsiaTheme="minorHAnsi" w:hAnsi="Century Schoolbook"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5B3711BC"/>
    <w:multiLevelType w:val="hybridMultilevel"/>
    <w:tmpl w:val="041E641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5B7A1395"/>
    <w:multiLevelType w:val="hybridMultilevel"/>
    <w:tmpl w:val="E1D4349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5DA266B7"/>
    <w:multiLevelType w:val="hybridMultilevel"/>
    <w:tmpl w:val="B0F2C310"/>
    <w:lvl w:ilvl="0" w:tplc="1B00232E">
      <w:start w:val="1"/>
      <w:numFmt w:val="decimal"/>
      <w:lvlText w:val="%1."/>
      <w:lvlJc w:val="left"/>
      <w:pPr>
        <w:ind w:left="106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5DC87D0C"/>
    <w:multiLevelType w:val="hybridMultilevel"/>
    <w:tmpl w:val="2C4832C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640A20AD"/>
    <w:multiLevelType w:val="hybridMultilevel"/>
    <w:tmpl w:val="6F14F18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652E67BD"/>
    <w:multiLevelType w:val="hybridMultilevel"/>
    <w:tmpl w:val="59FA5D24"/>
    <w:lvl w:ilvl="0" w:tplc="440A0015">
      <w:start w:val="1"/>
      <w:numFmt w:val="upp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6A4363A1"/>
    <w:multiLevelType w:val="hybridMultilevel"/>
    <w:tmpl w:val="0E30992E"/>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6E202256"/>
    <w:multiLevelType w:val="hybridMultilevel"/>
    <w:tmpl w:val="0B30987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15:restartNumberingAfterBreak="0">
    <w:nsid w:val="731411FE"/>
    <w:multiLevelType w:val="hybridMultilevel"/>
    <w:tmpl w:val="19D8CBD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15:restartNumberingAfterBreak="0">
    <w:nsid w:val="73380043"/>
    <w:multiLevelType w:val="hybridMultilevel"/>
    <w:tmpl w:val="6256E82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75811CC9"/>
    <w:multiLevelType w:val="hybridMultilevel"/>
    <w:tmpl w:val="FEC0BA6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15:restartNumberingAfterBreak="0">
    <w:nsid w:val="760F7C63"/>
    <w:multiLevelType w:val="hybridMultilevel"/>
    <w:tmpl w:val="0D643396"/>
    <w:lvl w:ilvl="0" w:tplc="1B00232E">
      <w:start w:val="1"/>
      <w:numFmt w:val="decimal"/>
      <w:lvlText w:val="%1."/>
      <w:lvlJc w:val="left"/>
      <w:pPr>
        <w:ind w:left="106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7B135691"/>
    <w:multiLevelType w:val="hybridMultilevel"/>
    <w:tmpl w:val="608AFDF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4"/>
  </w:num>
  <w:num w:numId="2">
    <w:abstractNumId w:val="25"/>
  </w:num>
  <w:num w:numId="3">
    <w:abstractNumId w:val="36"/>
  </w:num>
  <w:num w:numId="4">
    <w:abstractNumId w:val="23"/>
  </w:num>
  <w:num w:numId="5">
    <w:abstractNumId w:val="26"/>
  </w:num>
  <w:num w:numId="6">
    <w:abstractNumId w:val="1"/>
  </w:num>
  <w:num w:numId="7">
    <w:abstractNumId w:val="9"/>
  </w:num>
  <w:num w:numId="8">
    <w:abstractNumId w:val="39"/>
  </w:num>
  <w:num w:numId="9">
    <w:abstractNumId w:val="21"/>
  </w:num>
  <w:num w:numId="10">
    <w:abstractNumId w:val="38"/>
  </w:num>
  <w:num w:numId="11">
    <w:abstractNumId w:val="29"/>
  </w:num>
  <w:num w:numId="12">
    <w:abstractNumId w:val="16"/>
  </w:num>
  <w:num w:numId="13">
    <w:abstractNumId w:val="33"/>
  </w:num>
  <w:num w:numId="14">
    <w:abstractNumId w:val="32"/>
  </w:num>
  <w:num w:numId="15">
    <w:abstractNumId w:val="13"/>
  </w:num>
  <w:num w:numId="16">
    <w:abstractNumId w:val="4"/>
  </w:num>
  <w:num w:numId="17">
    <w:abstractNumId w:val="24"/>
  </w:num>
  <w:num w:numId="18">
    <w:abstractNumId w:val="22"/>
  </w:num>
  <w:num w:numId="19">
    <w:abstractNumId w:val="0"/>
  </w:num>
  <w:num w:numId="20">
    <w:abstractNumId w:val="19"/>
  </w:num>
  <w:num w:numId="21">
    <w:abstractNumId w:val="10"/>
  </w:num>
  <w:num w:numId="22">
    <w:abstractNumId w:val="7"/>
  </w:num>
  <w:num w:numId="23">
    <w:abstractNumId w:val="20"/>
  </w:num>
  <w:num w:numId="24">
    <w:abstractNumId w:val="37"/>
  </w:num>
  <w:num w:numId="25">
    <w:abstractNumId w:val="27"/>
  </w:num>
  <w:num w:numId="26">
    <w:abstractNumId w:val="8"/>
  </w:num>
  <w:num w:numId="27">
    <w:abstractNumId w:val="3"/>
  </w:num>
  <w:num w:numId="28">
    <w:abstractNumId w:val="11"/>
  </w:num>
  <w:num w:numId="29">
    <w:abstractNumId w:val="5"/>
  </w:num>
  <w:num w:numId="30">
    <w:abstractNumId w:val="34"/>
  </w:num>
  <w:num w:numId="31">
    <w:abstractNumId w:val="6"/>
  </w:num>
  <w:num w:numId="32">
    <w:abstractNumId w:val="31"/>
  </w:num>
  <w:num w:numId="33">
    <w:abstractNumId w:val="17"/>
  </w:num>
  <w:num w:numId="34">
    <w:abstractNumId w:val="18"/>
  </w:num>
  <w:num w:numId="35">
    <w:abstractNumId w:val="12"/>
  </w:num>
  <w:num w:numId="36">
    <w:abstractNumId w:val="30"/>
  </w:num>
  <w:num w:numId="37">
    <w:abstractNumId w:val="15"/>
  </w:num>
  <w:num w:numId="38">
    <w:abstractNumId w:val="28"/>
  </w:num>
  <w:num w:numId="39">
    <w:abstractNumId w:val="2"/>
  </w:num>
  <w:num w:numId="40">
    <w:abstractNumId w:val="35"/>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02A"/>
    <w:rsid w:val="0003278B"/>
    <w:rsid w:val="00035D9E"/>
    <w:rsid w:val="000628F0"/>
    <w:rsid w:val="000D207E"/>
    <w:rsid w:val="000D66D3"/>
    <w:rsid w:val="00116A3D"/>
    <w:rsid w:val="001D2017"/>
    <w:rsid w:val="00237766"/>
    <w:rsid w:val="00243EDC"/>
    <w:rsid w:val="00265FC1"/>
    <w:rsid w:val="002862D9"/>
    <w:rsid w:val="002C51ED"/>
    <w:rsid w:val="0030212A"/>
    <w:rsid w:val="003939C3"/>
    <w:rsid w:val="003E4208"/>
    <w:rsid w:val="004534CC"/>
    <w:rsid w:val="004542CE"/>
    <w:rsid w:val="00505E2B"/>
    <w:rsid w:val="005A2DAB"/>
    <w:rsid w:val="005F20E8"/>
    <w:rsid w:val="0061731E"/>
    <w:rsid w:val="006B4572"/>
    <w:rsid w:val="006B7131"/>
    <w:rsid w:val="006C3D54"/>
    <w:rsid w:val="007B4107"/>
    <w:rsid w:val="007F6E88"/>
    <w:rsid w:val="0080463D"/>
    <w:rsid w:val="008456D8"/>
    <w:rsid w:val="00852157"/>
    <w:rsid w:val="00854AE3"/>
    <w:rsid w:val="00891704"/>
    <w:rsid w:val="008930A2"/>
    <w:rsid w:val="008950B6"/>
    <w:rsid w:val="00895E3F"/>
    <w:rsid w:val="008F602A"/>
    <w:rsid w:val="009A16D8"/>
    <w:rsid w:val="009B6256"/>
    <w:rsid w:val="00A416B9"/>
    <w:rsid w:val="00A4307F"/>
    <w:rsid w:val="00A54749"/>
    <w:rsid w:val="00A60621"/>
    <w:rsid w:val="00A65388"/>
    <w:rsid w:val="00A84D6C"/>
    <w:rsid w:val="00AA3877"/>
    <w:rsid w:val="00B24C1A"/>
    <w:rsid w:val="00B4396B"/>
    <w:rsid w:val="00B46602"/>
    <w:rsid w:val="00B54B7A"/>
    <w:rsid w:val="00C21A9B"/>
    <w:rsid w:val="00C6675A"/>
    <w:rsid w:val="00C772B1"/>
    <w:rsid w:val="00CA46A0"/>
    <w:rsid w:val="00CA4E46"/>
    <w:rsid w:val="00D73B88"/>
    <w:rsid w:val="00D77367"/>
    <w:rsid w:val="00D85383"/>
    <w:rsid w:val="00DA02A1"/>
    <w:rsid w:val="00DA4A36"/>
    <w:rsid w:val="00DF7C7B"/>
    <w:rsid w:val="00E352B8"/>
    <w:rsid w:val="00E52BBA"/>
    <w:rsid w:val="00E72DFC"/>
    <w:rsid w:val="00EF6D4A"/>
    <w:rsid w:val="00F45137"/>
    <w:rsid w:val="00F77165"/>
    <w:rsid w:val="00F81FDD"/>
    <w:rsid w:val="00F938AD"/>
    <w:rsid w:val="00FC311B"/>
    <w:rsid w:val="00FE3266"/>
    <w:rsid w:val="00FF3F1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2FB335"/>
  <w15:chartTrackingRefBased/>
  <w15:docId w15:val="{F7FB4B46-3965-4DE0-A11D-4A755E3A3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38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F602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F602A"/>
  </w:style>
  <w:style w:type="paragraph" w:styleId="Piedepgina">
    <w:name w:val="footer"/>
    <w:basedOn w:val="Normal"/>
    <w:link w:val="PiedepginaCar"/>
    <w:uiPriority w:val="99"/>
    <w:unhideWhenUsed/>
    <w:rsid w:val="008F602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F602A"/>
  </w:style>
  <w:style w:type="character" w:styleId="Hipervnculo">
    <w:name w:val="Hyperlink"/>
    <w:basedOn w:val="Fuentedeprrafopredeter"/>
    <w:uiPriority w:val="99"/>
    <w:unhideWhenUsed/>
    <w:rsid w:val="008F602A"/>
    <w:rPr>
      <w:color w:val="0563C1" w:themeColor="hyperlink"/>
      <w:u w:val="single"/>
    </w:rPr>
  </w:style>
  <w:style w:type="character" w:styleId="Mencinsinresolver">
    <w:name w:val="Unresolved Mention"/>
    <w:basedOn w:val="Fuentedeprrafopredeter"/>
    <w:uiPriority w:val="99"/>
    <w:semiHidden/>
    <w:unhideWhenUsed/>
    <w:rsid w:val="008F602A"/>
    <w:rPr>
      <w:color w:val="605E5C"/>
      <w:shd w:val="clear" w:color="auto" w:fill="E1DFDD"/>
    </w:rPr>
  </w:style>
  <w:style w:type="paragraph" w:styleId="Prrafodelista">
    <w:name w:val="List Paragraph"/>
    <w:basedOn w:val="Normal"/>
    <w:uiPriority w:val="34"/>
    <w:qFormat/>
    <w:rsid w:val="008F602A"/>
    <w:pPr>
      <w:ind w:left="720"/>
      <w:contextualSpacing/>
    </w:pPr>
  </w:style>
  <w:style w:type="paragraph" w:styleId="Sinespaciado">
    <w:name w:val="No Spacing"/>
    <w:uiPriority w:val="1"/>
    <w:qFormat/>
    <w:rsid w:val="00895E3F"/>
    <w:pPr>
      <w:spacing w:after="0" w:line="240" w:lineRule="auto"/>
    </w:pPr>
  </w:style>
  <w:style w:type="character" w:styleId="Hipervnculovisitado">
    <w:name w:val="FollowedHyperlink"/>
    <w:basedOn w:val="Fuentedeprrafopredeter"/>
    <w:uiPriority w:val="99"/>
    <w:semiHidden/>
    <w:unhideWhenUsed/>
    <w:rsid w:val="00A606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970461">
      <w:bodyDiv w:val="1"/>
      <w:marLeft w:val="0"/>
      <w:marRight w:val="0"/>
      <w:marTop w:val="0"/>
      <w:marBottom w:val="0"/>
      <w:divBdr>
        <w:top w:val="none" w:sz="0" w:space="0" w:color="auto"/>
        <w:left w:val="none" w:sz="0" w:space="0" w:color="auto"/>
        <w:bottom w:val="none" w:sz="0" w:space="0" w:color="auto"/>
        <w:right w:val="none" w:sz="0" w:space="0" w:color="auto"/>
      </w:divBdr>
    </w:div>
    <w:div w:id="327709597">
      <w:bodyDiv w:val="1"/>
      <w:marLeft w:val="0"/>
      <w:marRight w:val="0"/>
      <w:marTop w:val="0"/>
      <w:marBottom w:val="0"/>
      <w:divBdr>
        <w:top w:val="none" w:sz="0" w:space="0" w:color="auto"/>
        <w:left w:val="none" w:sz="0" w:space="0" w:color="auto"/>
        <w:bottom w:val="none" w:sz="0" w:space="0" w:color="auto"/>
        <w:right w:val="none" w:sz="0" w:space="0" w:color="auto"/>
      </w:divBdr>
    </w:div>
    <w:div w:id="830830000">
      <w:bodyDiv w:val="1"/>
      <w:marLeft w:val="0"/>
      <w:marRight w:val="0"/>
      <w:marTop w:val="0"/>
      <w:marBottom w:val="0"/>
      <w:divBdr>
        <w:top w:val="none" w:sz="0" w:space="0" w:color="auto"/>
        <w:left w:val="none" w:sz="0" w:space="0" w:color="auto"/>
        <w:bottom w:val="none" w:sz="0" w:space="0" w:color="auto"/>
        <w:right w:val="none" w:sz="0" w:space="0" w:color="auto"/>
      </w:divBdr>
    </w:div>
    <w:div w:id="879627171">
      <w:bodyDiv w:val="1"/>
      <w:marLeft w:val="0"/>
      <w:marRight w:val="0"/>
      <w:marTop w:val="0"/>
      <w:marBottom w:val="0"/>
      <w:divBdr>
        <w:top w:val="none" w:sz="0" w:space="0" w:color="auto"/>
        <w:left w:val="none" w:sz="0" w:space="0" w:color="auto"/>
        <w:bottom w:val="none" w:sz="0" w:space="0" w:color="auto"/>
        <w:right w:val="none" w:sz="0" w:space="0" w:color="auto"/>
      </w:divBdr>
    </w:div>
    <w:div w:id="1200436766">
      <w:bodyDiv w:val="1"/>
      <w:marLeft w:val="0"/>
      <w:marRight w:val="0"/>
      <w:marTop w:val="0"/>
      <w:marBottom w:val="0"/>
      <w:divBdr>
        <w:top w:val="none" w:sz="0" w:space="0" w:color="auto"/>
        <w:left w:val="none" w:sz="0" w:space="0" w:color="auto"/>
        <w:bottom w:val="none" w:sz="0" w:space="0" w:color="auto"/>
        <w:right w:val="none" w:sz="0" w:space="0" w:color="auto"/>
      </w:divBdr>
    </w:div>
    <w:div w:id="1208494955">
      <w:bodyDiv w:val="1"/>
      <w:marLeft w:val="0"/>
      <w:marRight w:val="0"/>
      <w:marTop w:val="0"/>
      <w:marBottom w:val="0"/>
      <w:divBdr>
        <w:top w:val="none" w:sz="0" w:space="0" w:color="auto"/>
        <w:left w:val="none" w:sz="0" w:space="0" w:color="auto"/>
        <w:bottom w:val="none" w:sz="0" w:space="0" w:color="auto"/>
        <w:right w:val="none" w:sz="0" w:space="0" w:color="auto"/>
      </w:divBdr>
    </w:div>
    <w:div w:id="1758594531">
      <w:bodyDiv w:val="1"/>
      <w:marLeft w:val="0"/>
      <w:marRight w:val="0"/>
      <w:marTop w:val="0"/>
      <w:marBottom w:val="0"/>
      <w:divBdr>
        <w:top w:val="none" w:sz="0" w:space="0" w:color="auto"/>
        <w:left w:val="none" w:sz="0" w:space="0" w:color="auto"/>
        <w:bottom w:val="none" w:sz="0" w:space="0" w:color="auto"/>
        <w:right w:val="none" w:sz="0" w:space="0" w:color="auto"/>
      </w:divBdr>
    </w:div>
    <w:div w:id="2134519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awclassacademy.com" TargetMode="External"/><Relationship Id="rId13" Type="http://schemas.openxmlformats.org/officeDocument/2006/relationships/hyperlink" Target="https://lawclassacademy.com/analisis-del-proceso-civil-y-mercantil-salvadoreno/" TargetMode="External"/><Relationship Id="rId18" Type="http://schemas.openxmlformats.org/officeDocument/2006/relationships/hyperlink" Target="https://lawclassacademy.com/law-class-academy-cursos-libro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wclassacademy.com" TargetMode="External"/><Relationship Id="rId17" Type="http://schemas.openxmlformats.org/officeDocument/2006/relationships/hyperlink" Target="http://www.lawclassacademy.com" TargetMode="External"/><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mailto:info@lawclassacademy.com"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awclassacademy.com/law-class-academy-cursos-libr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F8169-A120-4FB7-BFA8-3BA0EF713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8</Pages>
  <Words>1465</Words>
  <Characters>8062</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info@lawclassacademy.com | +503 7995-2364</vt:lpstr>
    </vt:vector>
  </TitlesOfParts>
  <Company/>
  <LinksUpToDate>false</LinksUpToDate>
  <CharactersWithSpaces>9508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info@lawclassacademy.com | +503 7995-2364</dc:title>
  <dc:subject>www.lawclassacademy.com</dc:subject>
  <dc:creator>Juan Francisco Martínez Rodríguez</dc:creator>
  <cp:keywords/>
  <dc:description/>
  <cp:lastModifiedBy>Juan Francisco Martínez Rodríguez</cp:lastModifiedBy>
  <cp:revision>28</cp:revision>
  <dcterms:created xsi:type="dcterms:W3CDTF">2021-01-25T15:16:00Z</dcterms:created>
  <dcterms:modified xsi:type="dcterms:W3CDTF">2021-05-13T23:06:00Z</dcterms:modified>
</cp:coreProperties>
</file>