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2EBCD" w14:textId="54E156FF" w:rsidR="008F602A" w:rsidRPr="0053307A" w:rsidRDefault="0053307A" w:rsidP="008F602A">
      <w:pPr>
        <w:jc w:val="center"/>
        <w:rPr>
          <w:rStyle w:val="Hipervnculo"/>
          <w:rFonts w:ascii="Montserrat" w:hAnsi="Montserrat"/>
          <w:sz w:val="24"/>
          <w:szCs w:val="24"/>
        </w:rPr>
      </w:pPr>
      <w:r>
        <w:rPr>
          <w:rFonts w:ascii="Montserrat" w:hAnsi="Montserrat"/>
          <w:sz w:val="30"/>
          <w:szCs w:val="30"/>
        </w:rPr>
        <w:fldChar w:fldCharType="begin"/>
      </w:r>
      <w:r>
        <w:rPr>
          <w:rFonts w:ascii="Montserrat" w:hAnsi="Montserrat"/>
          <w:sz w:val="30"/>
          <w:szCs w:val="30"/>
        </w:rPr>
        <w:instrText xml:space="preserve"> HYPERLINK "https://lawclassacademy.com/courses/temas-de-vanguardia-en-los-contratos-administrativos-homenaje-al-padre-del-derecho-administrativo-en-el-salvador-dr-roberto-oliva/" </w:instrText>
      </w:r>
      <w:r>
        <w:rPr>
          <w:rFonts w:ascii="Montserrat" w:hAnsi="Montserrat"/>
          <w:sz w:val="30"/>
          <w:szCs w:val="30"/>
        </w:rPr>
        <w:fldChar w:fldCharType="separate"/>
      </w:r>
      <w:r w:rsidRPr="0053307A">
        <w:rPr>
          <w:rStyle w:val="Hipervnculo"/>
          <w:rFonts w:ascii="Montserrat" w:hAnsi="Montserrat"/>
          <w:sz w:val="30"/>
          <w:szCs w:val="30"/>
        </w:rPr>
        <w:t>Temas de Vanguardia en los Contratos Administrativos. Homenaje al padre del Derecho Administrativo en El Salvador, Dr. Roberto Oliva</w:t>
      </w:r>
    </w:p>
    <w:p w14:paraId="4C9B8621" w14:textId="15DF0917" w:rsidR="008F602A" w:rsidRPr="00F45137" w:rsidRDefault="0053307A" w:rsidP="008F602A">
      <w:pPr>
        <w:rPr>
          <w:rFonts w:ascii="Montserrat" w:hAnsi="Montserrat"/>
          <w:sz w:val="24"/>
          <w:szCs w:val="24"/>
        </w:rPr>
      </w:pPr>
      <w:r>
        <w:rPr>
          <w:rFonts w:ascii="Montserrat" w:hAnsi="Montserrat"/>
          <w:sz w:val="30"/>
          <w:szCs w:val="30"/>
        </w:rPr>
        <w:fldChar w:fldCharType="end"/>
      </w:r>
      <w:r w:rsidR="00F45137" w:rsidRPr="00F45137">
        <w:rPr>
          <w:rFonts w:ascii="Montserrat" w:hAnsi="Montserrat"/>
          <w:sz w:val="24"/>
          <w:szCs w:val="24"/>
        </w:rPr>
        <w:t>SOBRE ESTE CURSO</w:t>
      </w:r>
    </w:p>
    <w:p w14:paraId="40F27B6E" w14:textId="77777777" w:rsidR="0053307A" w:rsidRPr="008F602A" w:rsidRDefault="0053307A" w:rsidP="0053307A">
      <w:pPr>
        <w:numPr>
          <w:ilvl w:val="0"/>
          <w:numId w:val="1"/>
        </w:numPr>
        <w:rPr>
          <w:rFonts w:ascii="Century Schoolbook" w:hAnsi="Century Schoolbook"/>
        </w:rPr>
      </w:pPr>
      <w:r w:rsidRPr="008F602A">
        <w:rPr>
          <w:rFonts w:ascii="Century Schoolbook" w:hAnsi="Century Schoolbook"/>
        </w:rPr>
        <w:t>Curso en vivo + sesión de preguntas a</w:t>
      </w:r>
      <w:r>
        <w:rPr>
          <w:rFonts w:ascii="Century Schoolbook" w:hAnsi="Century Schoolbook"/>
        </w:rPr>
        <w:t>l</w:t>
      </w:r>
      <w:r w:rsidRPr="008F602A">
        <w:rPr>
          <w:rFonts w:ascii="Century Schoolbook" w:hAnsi="Century Schoolbook"/>
        </w:rPr>
        <w:t xml:space="preserve"> maestr</w:t>
      </w:r>
      <w:r>
        <w:rPr>
          <w:rFonts w:ascii="Century Schoolbook" w:hAnsi="Century Schoolbook"/>
        </w:rPr>
        <w:t>o</w:t>
      </w:r>
      <w:r w:rsidRPr="008F602A">
        <w:rPr>
          <w:rFonts w:ascii="Century Schoolbook" w:hAnsi="Century Schoolbook"/>
        </w:rPr>
        <w:t xml:space="preserve"> al final de cada lección</w:t>
      </w:r>
    </w:p>
    <w:p w14:paraId="3175FEA8" w14:textId="77777777" w:rsidR="0053307A" w:rsidRPr="008F602A" w:rsidRDefault="0053307A" w:rsidP="0053307A">
      <w:pPr>
        <w:numPr>
          <w:ilvl w:val="0"/>
          <w:numId w:val="1"/>
        </w:numPr>
        <w:rPr>
          <w:rFonts w:ascii="Century Schoolbook" w:hAnsi="Century Schoolbook"/>
        </w:rPr>
      </w:pPr>
      <w:r w:rsidRPr="008F602A">
        <w:rPr>
          <w:rFonts w:ascii="Century Schoolbook" w:hAnsi="Century Schoolbook"/>
        </w:rPr>
        <w:t xml:space="preserve">Law Class Academy otorga un certificado </w:t>
      </w:r>
      <w:r>
        <w:rPr>
          <w:rFonts w:ascii="Century Schoolbook" w:hAnsi="Century Schoolbook"/>
        </w:rPr>
        <w:t xml:space="preserve">digital </w:t>
      </w:r>
      <w:r w:rsidRPr="008F602A">
        <w:rPr>
          <w:rFonts w:ascii="Century Schoolbook" w:hAnsi="Century Schoolbook"/>
        </w:rPr>
        <w:t>de participación en el curso</w:t>
      </w:r>
      <w:r>
        <w:rPr>
          <w:rFonts w:ascii="Century Schoolbook" w:hAnsi="Century Schoolbook"/>
        </w:rPr>
        <w:t xml:space="preserve"> (versión física $10 adicional y se entrega 30 días después del pago)</w:t>
      </w:r>
    </w:p>
    <w:p w14:paraId="16B748C1" w14:textId="77777777" w:rsidR="0053307A" w:rsidRDefault="0053307A" w:rsidP="0053307A">
      <w:pPr>
        <w:numPr>
          <w:ilvl w:val="0"/>
          <w:numId w:val="1"/>
        </w:numPr>
        <w:rPr>
          <w:rFonts w:ascii="Century Schoolbook" w:hAnsi="Century Schoolbook"/>
        </w:rPr>
      </w:pPr>
      <w:r w:rsidRPr="008F602A">
        <w:rPr>
          <w:rFonts w:ascii="Century Schoolbook" w:hAnsi="Century Schoolbook"/>
        </w:rPr>
        <w:t>No hay fecha límite para tomar el curso</w:t>
      </w:r>
      <w:r>
        <w:rPr>
          <w:rFonts w:ascii="Century Schoolbook" w:hAnsi="Century Schoolbook"/>
        </w:rPr>
        <w:t>. Las lecciones en vivo quedan grabadas.</w:t>
      </w:r>
    </w:p>
    <w:p w14:paraId="106EBFCD" w14:textId="77777777" w:rsidR="0053307A" w:rsidRPr="008F602A" w:rsidRDefault="0053307A" w:rsidP="0053307A">
      <w:pPr>
        <w:numPr>
          <w:ilvl w:val="0"/>
          <w:numId w:val="1"/>
        </w:numPr>
        <w:rPr>
          <w:rFonts w:ascii="Century Schoolbook" w:hAnsi="Century Schoolbook"/>
        </w:rPr>
      </w:pPr>
      <w:r>
        <w:rPr>
          <w:rFonts w:ascii="Century Schoolbook" w:hAnsi="Century Schoolbook"/>
        </w:rPr>
        <w:t>Si no puedes estar presente en una lección, puedes tomarla después y despejar tus dudas en la sesión de preguntas de la lección a la que te incorpores.</w:t>
      </w:r>
    </w:p>
    <w:p w14:paraId="03C0CAFB" w14:textId="605983FC" w:rsidR="0053307A" w:rsidRPr="008F602A" w:rsidRDefault="0053307A" w:rsidP="0053307A">
      <w:pPr>
        <w:numPr>
          <w:ilvl w:val="0"/>
          <w:numId w:val="1"/>
        </w:numPr>
        <w:rPr>
          <w:rFonts w:ascii="Century Schoolbook" w:hAnsi="Century Schoolbook"/>
        </w:rPr>
      </w:pPr>
      <w:r w:rsidRPr="008F602A">
        <w:rPr>
          <w:rFonts w:ascii="Century Schoolbook" w:hAnsi="Century Schoolbook"/>
        </w:rPr>
        <w:t xml:space="preserve">Transmisión </w:t>
      </w:r>
      <w:r w:rsidR="008512F1" w:rsidRPr="008512F1">
        <w:rPr>
          <w:rFonts w:ascii="Century Schoolbook" w:hAnsi="Century Schoolbook"/>
          <w:i/>
          <w:iCs/>
        </w:rPr>
        <w:t>Calidad HD</w:t>
      </w:r>
      <w:r w:rsidR="008512F1">
        <w:rPr>
          <w:rFonts w:ascii="Century Schoolbook" w:hAnsi="Century Schoolbook"/>
        </w:rPr>
        <w:t xml:space="preserve"> |</w:t>
      </w:r>
      <w:r w:rsidRPr="008F602A">
        <w:rPr>
          <w:rFonts w:ascii="Century Schoolbook" w:hAnsi="Century Schoolbook"/>
        </w:rPr>
        <w:t xml:space="preserve"> </w:t>
      </w:r>
      <w:r w:rsidR="008512F1">
        <w:rPr>
          <w:rFonts w:ascii="Century Schoolbook" w:hAnsi="Century Schoolbook"/>
        </w:rPr>
        <w:t>V</w:t>
      </w:r>
      <w:r w:rsidRPr="008F602A">
        <w:rPr>
          <w:rFonts w:ascii="Century Schoolbook" w:hAnsi="Century Schoolbook"/>
        </w:rPr>
        <w:t xml:space="preserve">ídeos </w:t>
      </w:r>
      <w:r w:rsidR="008512F1" w:rsidRPr="008512F1">
        <w:rPr>
          <w:rFonts w:ascii="Century Schoolbook" w:hAnsi="Century Schoolbook"/>
          <w:i/>
          <w:iCs/>
        </w:rPr>
        <w:t>Calidad Full HD</w:t>
      </w:r>
      <w:r w:rsidR="008512F1">
        <w:rPr>
          <w:rFonts w:ascii="Century Schoolbook" w:hAnsi="Century Schoolbook"/>
        </w:rPr>
        <w:t xml:space="preserve"> | Sesión Zoom </w:t>
      </w:r>
      <w:r w:rsidR="008512F1" w:rsidRPr="008512F1">
        <w:rPr>
          <w:rFonts w:ascii="Century Schoolbook" w:hAnsi="Century Schoolbook"/>
          <w:i/>
          <w:iCs/>
        </w:rPr>
        <w:t>Calidad 480p</w:t>
      </w:r>
      <w:r>
        <w:rPr>
          <w:rFonts w:ascii="Century Schoolbook" w:hAnsi="Century Schoolbook"/>
        </w:rPr>
        <w:t>.</w:t>
      </w:r>
    </w:p>
    <w:p w14:paraId="1637B8CE" w14:textId="77777777" w:rsidR="0053307A" w:rsidRPr="008F602A" w:rsidRDefault="0053307A" w:rsidP="0053307A">
      <w:pPr>
        <w:numPr>
          <w:ilvl w:val="0"/>
          <w:numId w:val="1"/>
        </w:numPr>
        <w:rPr>
          <w:rFonts w:ascii="Century Schoolbook" w:hAnsi="Century Schoolbook"/>
        </w:rPr>
      </w:pPr>
      <w:r w:rsidRPr="008F602A">
        <w:rPr>
          <w:rFonts w:ascii="Century Schoolbook" w:hAnsi="Century Schoolbook"/>
        </w:rPr>
        <w:t>Expiración del curso 40 días a partir de la fecha de inscripción</w:t>
      </w:r>
    </w:p>
    <w:p w14:paraId="72B98475" w14:textId="77777777" w:rsidR="0053307A" w:rsidRDefault="0053307A" w:rsidP="0053307A">
      <w:pPr>
        <w:numPr>
          <w:ilvl w:val="0"/>
          <w:numId w:val="1"/>
        </w:numPr>
        <w:rPr>
          <w:rFonts w:ascii="Century Schoolbook" w:hAnsi="Century Schoolbook"/>
        </w:rPr>
      </w:pPr>
      <w:r w:rsidRPr="008F602A">
        <w:rPr>
          <w:rFonts w:ascii="Century Schoolbook" w:hAnsi="Century Schoolbook"/>
        </w:rPr>
        <w:t xml:space="preserve">Ayuda o soporte para las lecciones </w:t>
      </w:r>
      <w:hyperlink r:id="rId8" w:history="1">
        <w:r w:rsidRPr="008F602A">
          <w:rPr>
            <w:rStyle w:val="Hipervnculo"/>
            <w:rFonts w:ascii="Century Schoolbook" w:hAnsi="Century Schoolbook"/>
          </w:rPr>
          <w:t>info@lawclassacademy.com</w:t>
        </w:r>
      </w:hyperlink>
      <w:r w:rsidRPr="008F602A">
        <w:rPr>
          <w:rFonts w:ascii="Century Schoolbook" w:hAnsi="Century Schoolbook"/>
        </w:rPr>
        <w:t>| +503 7995 2364 (WhatsApp)</w:t>
      </w:r>
    </w:p>
    <w:p w14:paraId="462A5A17" w14:textId="61CEFECB" w:rsidR="008F602A" w:rsidRDefault="008F602A" w:rsidP="008F602A">
      <w:pPr>
        <w:rPr>
          <w:rFonts w:ascii="Century Schoolbook" w:hAnsi="Century Schoolbook"/>
        </w:rPr>
      </w:pPr>
    </w:p>
    <w:p w14:paraId="5D1194CD" w14:textId="288F4AD3" w:rsidR="008F602A" w:rsidRPr="00F45137" w:rsidRDefault="008F602A" w:rsidP="008F602A">
      <w:pPr>
        <w:rPr>
          <w:rFonts w:ascii="Montserrat" w:hAnsi="Montserrat"/>
          <w:sz w:val="24"/>
          <w:szCs w:val="24"/>
        </w:rPr>
      </w:pPr>
      <w:r w:rsidRPr="00F45137">
        <w:rPr>
          <w:rFonts w:ascii="Montserrat" w:hAnsi="Montserrat"/>
          <w:sz w:val="24"/>
          <w:szCs w:val="24"/>
        </w:rPr>
        <w:t>ÍNDICE DE LECCIONES DEL CURSO</w:t>
      </w:r>
    </w:p>
    <w:p w14:paraId="1C3648D0" w14:textId="699403F7" w:rsidR="008F602A" w:rsidRDefault="008F602A" w:rsidP="008F602A">
      <w:pPr>
        <w:rPr>
          <w:rFonts w:ascii="Montserrat" w:hAnsi="Montserrat"/>
        </w:rPr>
      </w:pPr>
    </w:p>
    <w:p w14:paraId="2EFA294A" w14:textId="77777777" w:rsidR="008F602A" w:rsidRDefault="008F602A" w:rsidP="008F602A">
      <w:pPr>
        <w:rPr>
          <w:rFonts w:ascii="Century Schoolbook" w:hAnsi="Century Schoolbook"/>
        </w:rPr>
        <w:sectPr w:rsidR="008F602A">
          <w:headerReference w:type="default" r:id="rId9"/>
          <w:footerReference w:type="default" r:id="rId10"/>
          <w:pgSz w:w="12240" w:h="15840"/>
          <w:pgMar w:top="1440" w:right="1440" w:bottom="1440" w:left="1440" w:header="708" w:footer="708" w:gutter="0"/>
          <w:cols w:space="708"/>
          <w:docGrid w:linePitch="360"/>
        </w:sectPr>
      </w:pPr>
    </w:p>
    <w:p w14:paraId="343E4066" w14:textId="41C2162E" w:rsidR="0053307A" w:rsidRPr="0053307A" w:rsidRDefault="0053307A" w:rsidP="0053307A">
      <w:pPr>
        <w:rPr>
          <w:rFonts w:ascii="Century Schoolbook" w:hAnsi="Century Schoolbook"/>
        </w:rPr>
      </w:pPr>
      <w:r w:rsidRPr="0053307A">
        <w:rPr>
          <w:rFonts w:ascii="Century Schoolbook" w:hAnsi="Century Schoolbook"/>
          <w:b/>
          <w:bCs/>
        </w:rPr>
        <w:t>Lección 1</w:t>
      </w:r>
      <w:r w:rsidRPr="0053307A">
        <w:rPr>
          <w:rFonts w:ascii="Century Schoolbook" w:hAnsi="Century Schoolbook"/>
        </w:rPr>
        <w:t xml:space="preserve"> | Los Contratos Administrativos y Las Licitaciones. – Dr. Roberto Oliva</w:t>
      </w:r>
      <w:r w:rsidR="00537DD9">
        <w:rPr>
          <w:rFonts w:ascii="Century Schoolbook" w:hAnsi="Century Schoolbook"/>
        </w:rPr>
        <w:t xml:space="preserve"> Ortiz</w:t>
      </w:r>
      <w:r w:rsidRPr="0053307A">
        <w:rPr>
          <w:rFonts w:ascii="Century Schoolbook" w:hAnsi="Century Schoolbook"/>
        </w:rPr>
        <w:t>.</w:t>
      </w:r>
    </w:p>
    <w:p w14:paraId="5339594D" w14:textId="77777777" w:rsidR="0053307A" w:rsidRPr="0053307A" w:rsidRDefault="0053307A" w:rsidP="0053307A">
      <w:pPr>
        <w:rPr>
          <w:rFonts w:ascii="Century Schoolbook" w:hAnsi="Century Schoolbook"/>
        </w:rPr>
      </w:pPr>
      <w:r w:rsidRPr="0053307A">
        <w:rPr>
          <w:rFonts w:ascii="Century Schoolbook" w:hAnsi="Century Schoolbook"/>
          <w:b/>
          <w:bCs/>
        </w:rPr>
        <w:t>Lección 2</w:t>
      </w:r>
      <w:r w:rsidRPr="0053307A">
        <w:rPr>
          <w:rFonts w:ascii="Century Schoolbook" w:hAnsi="Century Schoolbook"/>
        </w:rPr>
        <w:t xml:space="preserve"> | Teoría de los Contratos Administrativos y su aplicación práctica en El Salvador – Dr. Roberto Oliva de la Cotera</w:t>
      </w:r>
    </w:p>
    <w:p w14:paraId="5A23CD6A" w14:textId="7558F8F8" w:rsidR="0053307A" w:rsidRPr="0053307A" w:rsidRDefault="0053307A" w:rsidP="0053307A">
      <w:pPr>
        <w:rPr>
          <w:rFonts w:ascii="Century Schoolbook" w:hAnsi="Century Schoolbook"/>
        </w:rPr>
      </w:pPr>
      <w:r w:rsidRPr="0053307A">
        <w:rPr>
          <w:rFonts w:ascii="Century Schoolbook" w:hAnsi="Century Schoolbook"/>
          <w:b/>
          <w:bCs/>
        </w:rPr>
        <w:t>Lección 3</w:t>
      </w:r>
      <w:r w:rsidRPr="0053307A">
        <w:rPr>
          <w:rFonts w:ascii="Century Schoolbook" w:hAnsi="Century Schoolbook"/>
        </w:rPr>
        <w:t xml:space="preserve"> | Aplicación de la LPA en la fase de selección de contratistas y en la fase de ejecución de los contratos – Lic. </w:t>
      </w:r>
      <w:r w:rsidR="008512F1">
        <w:rPr>
          <w:rFonts w:ascii="Century Schoolbook" w:hAnsi="Century Schoolbook"/>
        </w:rPr>
        <w:t xml:space="preserve">Roberto </w:t>
      </w:r>
      <w:r w:rsidRPr="0053307A">
        <w:rPr>
          <w:rFonts w:ascii="Century Schoolbook" w:hAnsi="Century Schoolbook"/>
        </w:rPr>
        <w:t>Barriere Ayala</w:t>
      </w:r>
    </w:p>
    <w:p w14:paraId="2A8C51AC" w14:textId="77777777" w:rsidR="0053307A" w:rsidRPr="0053307A" w:rsidRDefault="0053307A" w:rsidP="0053307A">
      <w:pPr>
        <w:rPr>
          <w:rFonts w:ascii="Century Schoolbook" w:hAnsi="Century Schoolbook"/>
        </w:rPr>
      </w:pPr>
      <w:r w:rsidRPr="0053307A">
        <w:rPr>
          <w:rFonts w:ascii="Century Schoolbook" w:hAnsi="Century Schoolbook"/>
          <w:b/>
          <w:bCs/>
        </w:rPr>
        <w:t>Lección 4</w:t>
      </w:r>
      <w:r w:rsidRPr="0053307A">
        <w:rPr>
          <w:rFonts w:ascii="Century Schoolbook" w:hAnsi="Century Schoolbook"/>
        </w:rPr>
        <w:t xml:space="preserve"> | Compras públicas electrónicas y el estado de emergencia como habilitante para la contratación directa – Dra. Paula Olivares</w:t>
      </w:r>
    </w:p>
    <w:p w14:paraId="6425F81E" w14:textId="77777777" w:rsidR="0053307A" w:rsidRPr="0053307A" w:rsidRDefault="0053307A" w:rsidP="0053307A">
      <w:pPr>
        <w:rPr>
          <w:rFonts w:ascii="Century Schoolbook" w:hAnsi="Century Schoolbook"/>
        </w:rPr>
      </w:pPr>
      <w:r w:rsidRPr="0053307A">
        <w:rPr>
          <w:rFonts w:ascii="Century Schoolbook" w:hAnsi="Century Schoolbook"/>
          <w:b/>
          <w:bCs/>
        </w:rPr>
        <w:t>Lección 5</w:t>
      </w:r>
      <w:r w:rsidRPr="0053307A">
        <w:rPr>
          <w:rFonts w:ascii="Century Schoolbook" w:hAnsi="Century Schoolbook"/>
        </w:rPr>
        <w:t xml:space="preserve"> | Derecho Administrativo sancionador vinculado a los contratos administrativos – Dr. Henry Orellana</w:t>
      </w:r>
    </w:p>
    <w:p w14:paraId="1FAC7F6D" w14:textId="77777777" w:rsidR="0053307A" w:rsidRPr="0053307A" w:rsidRDefault="0053307A" w:rsidP="0053307A">
      <w:pPr>
        <w:rPr>
          <w:rFonts w:ascii="Century Schoolbook" w:hAnsi="Century Schoolbook"/>
        </w:rPr>
      </w:pPr>
      <w:r w:rsidRPr="0053307A">
        <w:rPr>
          <w:rFonts w:ascii="Century Schoolbook" w:hAnsi="Century Schoolbook"/>
          <w:b/>
          <w:bCs/>
        </w:rPr>
        <w:t>Lección 6</w:t>
      </w:r>
      <w:r w:rsidRPr="0053307A">
        <w:rPr>
          <w:rFonts w:ascii="Century Schoolbook" w:hAnsi="Century Schoolbook"/>
        </w:rPr>
        <w:t xml:space="preserve"> | Mercado Bursátil de productos y servicios. El Estado contratando en la Bolsa de Productos y Servicios de El Salvador – Dr. Adán Lemus</w:t>
      </w:r>
    </w:p>
    <w:p w14:paraId="71A21F76" w14:textId="37A13AFC" w:rsidR="0053307A" w:rsidRPr="0053307A" w:rsidRDefault="0053307A" w:rsidP="0053307A">
      <w:pPr>
        <w:rPr>
          <w:rFonts w:ascii="Century Schoolbook" w:hAnsi="Century Schoolbook"/>
        </w:rPr>
        <w:sectPr w:rsidR="0053307A" w:rsidRPr="0053307A" w:rsidSect="0053307A">
          <w:type w:val="continuous"/>
          <w:pgSz w:w="12240" w:h="15840"/>
          <w:pgMar w:top="1440" w:right="1440" w:bottom="1440" w:left="1440" w:header="708" w:footer="708" w:gutter="0"/>
          <w:cols w:space="708"/>
          <w:docGrid w:linePitch="360"/>
        </w:sectPr>
      </w:pPr>
      <w:r w:rsidRPr="0053307A">
        <w:rPr>
          <w:rFonts w:ascii="Century Schoolbook" w:hAnsi="Century Schoolbook"/>
          <w:b/>
          <w:bCs/>
        </w:rPr>
        <w:t>Lección 7</w:t>
      </w:r>
      <w:r w:rsidRPr="0053307A">
        <w:rPr>
          <w:rFonts w:ascii="Century Schoolbook" w:hAnsi="Century Schoolbook"/>
        </w:rPr>
        <w:t xml:space="preserve"> | La acción arbitral y judicial de las pretensiones relativas a los contratos administrativos -Dr. Ricardo Mena Guerra</w:t>
      </w:r>
    </w:p>
    <w:p w14:paraId="1087AFA5" w14:textId="29C7D0CD" w:rsidR="00A54749" w:rsidRDefault="00A54749" w:rsidP="008F602A">
      <w:pPr>
        <w:rPr>
          <w:rFonts w:ascii="Century Schoolbook" w:hAnsi="Century Schoolbook"/>
        </w:rPr>
      </w:pPr>
    </w:p>
    <w:p w14:paraId="5A99974B" w14:textId="514DF7EE" w:rsidR="00A54749" w:rsidRDefault="00A54749" w:rsidP="008F602A">
      <w:pPr>
        <w:rPr>
          <w:rFonts w:ascii="Century Schoolbook" w:hAnsi="Century Schoolbook"/>
        </w:rPr>
      </w:pPr>
    </w:p>
    <w:p w14:paraId="6CE6BC81" w14:textId="77777777" w:rsidR="00A54749" w:rsidRDefault="00A54749" w:rsidP="008F602A">
      <w:pPr>
        <w:rPr>
          <w:rFonts w:ascii="Montserrat" w:hAnsi="Montserrat"/>
        </w:rPr>
        <w:sectPr w:rsidR="00A54749" w:rsidSect="008F602A">
          <w:type w:val="continuous"/>
          <w:pgSz w:w="12240" w:h="15840"/>
          <w:pgMar w:top="1440" w:right="1440" w:bottom="1440" w:left="1440" w:header="708" w:footer="708" w:gutter="0"/>
          <w:cols w:num="2" w:space="708"/>
          <w:docGrid w:linePitch="360"/>
        </w:sectPr>
      </w:pPr>
    </w:p>
    <w:p w14:paraId="6A6F44CA" w14:textId="77777777" w:rsidR="00A54749" w:rsidRDefault="00A54749" w:rsidP="008F602A">
      <w:pPr>
        <w:rPr>
          <w:rFonts w:ascii="Montserrat" w:hAnsi="Montserrat"/>
        </w:rPr>
      </w:pPr>
    </w:p>
    <w:p w14:paraId="2BC615C2" w14:textId="49AEDBFD" w:rsidR="00A54749" w:rsidRPr="00A54749" w:rsidRDefault="00A54749" w:rsidP="008F602A">
      <w:pPr>
        <w:rPr>
          <w:rFonts w:ascii="Montserrat" w:hAnsi="Montserrat"/>
          <w:sz w:val="24"/>
          <w:szCs w:val="24"/>
        </w:rPr>
      </w:pPr>
      <w:r w:rsidRPr="00A54749">
        <w:rPr>
          <w:rFonts w:ascii="Montserrat" w:hAnsi="Montserrat"/>
          <w:sz w:val="24"/>
          <w:szCs w:val="24"/>
        </w:rPr>
        <w:lastRenderedPageBreak/>
        <w:t>OBJETIVOS DEL CURSO</w:t>
      </w:r>
    </w:p>
    <w:p w14:paraId="22CEC816" w14:textId="6AB7039D" w:rsidR="00A54749" w:rsidRPr="00E96B77" w:rsidRDefault="00E96B77" w:rsidP="00A54749">
      <w:pPr>
        <w:pStyle w:val="Prrafodelista"/>
        <w:numPr>
          <w:ilvl w:val="0"/>
          <w:numId w:val="3"/>
        </w:numPr>
        <w:rPr>
          <w:rFonts w:ascii="Century Schoolbook" w:hAnsi="Century Schoolbook"/>
          <w:sz w:val="24"/>
          <w:szCs w:val="24"/>
        </w:rPr>
      </w:pPr>
      <w:r w:rsidRPr="00E96B77">
        <w:rPr>
          <w:rFonts w:ascii="Century Schoolbook" w:hAnsi="Century Schoolbook"/>
          <w:b/>
          <w:bCs/>
          <w:sz w:val="24"/>
          <w:szCs w:val="24"/>
        </w:rPr>
        <w:t xml:space="preserve">Conocer </w:t>
      </w:r>
      <w:r w:rsidRPr="00E96B77">
        <w:rPr>
          <w:rFonts w:ascii="Century Schoolbook" w:hAnsi="Century Schoolbook"/>
          <w:sz w:val="24"/>
          <w:szCs w:val="24"/>
        </w:rPr>
        <w:t>las formas de contratación con la administración Pública, los requisitos contractuales</w:t>
      </w:r>
      <w:r>
        <w:rPr>
          <w:rFonts w:ascii="Century Schoolbook" w:hAnsi="Century Schoolbook"/>
          <w:sz w:val="24"/>
          <w:szCs w:val="24"/>
        </w:rPr>
        <w:t>,</w:t>
      </w:r>
      <w:r w:rsidRPr="00E96B77">
        <w:rPr>
          <w:rFonts w:ascii="Century Schoolbook" w:hAnsi="Century Schoolbook"/>
          <w:sz w:val="24"/>
          <w:szCs w:val="24"/>
        </w:rPr>
        <w:t xml:space="preserve"> su desarrollo</w:t>
      </w:r>
      <w:r>
        <w:rPr>
          <w:rFonts w:ascii="Century Schoolbook" w:hAnsi="Century Schoolbook"/>
          <w:sz w:val="24"/>
          <w:szCs w:val="24"/>
        </w:rPr>
        <w:t xml:space="preserve"> y algunas excepciones para contratar.</w:t>
      </w:r>
      <w:r>
        <w:rPr>
          <w:rFonts w:ascii="Century Schoolbook" w:hAnsi="Century Schoolbook"/>
          <w:sz w:val="24"/>
          <w:szCs w:val="24"/>
        </w:rPr>
        <w:br/>
      </w:r>
    </w:p>
    <w:p w14:paraId="71DEC630" w14:textId="0A127C00" w:rsidR="00A54749" w:rsidRPr="00E96B77" w:rsidRDefault="00E96B77" w:rsidP="00A54749">
      <w:pPr>
        <w:pStyle w:val="Prrafodelista"/>
        <w:numPr>
          <w:ilvl w:val="0"/>
          <w:numId w:val="3"/>
        </w:numPr>
        <w:rPr>
          <w:rFonts w:ascii="Century Schoolbook" w:hAnsi="Century Schoolbook"/>
          <w:sz w:val="24"/>
          <w:szCs w:val="24"/>
        </w:rPr>
      </w:pPr>
      <w:r w:rsidRPr="00E96B77">
        <w:rPr>
          <w:rFonts w:ascii="Century Schoolbook" w:hAnsi="Century Schoolbook"/>
          <w:b/>
          <w:bCs/>
          <w:sz w:val="24"/>
          <w:szCs w:val="24"/>
        </w:rPr>
        <w:t xml:space="preserve">Identificar </w:t>
      </w:r>
      <w:r w:rsidRPr="00E96B77">
        <w:rPr>
          <w:rFonts w:ascii="Century Schoolbook" w:hAnsi="Century Schoolbook"/>
          <w:sz w:val="24"/>
          <w:szCs w:val="24"/>
        </w:rPr>
        <w:t>los efectos de la Ley de Procedimientos Administrativos en el proceso de contratación con la Administración Pública</w:t>
      </w:r>
      <w:r>
        <w:rPr>
          <w:rFonts w:ascii="Century Schoolbook" w:hAnsi="Century Schoolbook"/>
          <w:sz w:val="24"/>
          <w:szCs w:val="24"/>
        </w:rPr>
        <w:t>.</w:t>
      </w:r>
      <w:r>
        <w:rPr>
          <w:rFonts w:ascii="Century Schoolbook" w:hAnsi="Century Schoolbook"/>
          <w:sz w:val="24"/>
          <w:szCs w:val="24"/>
        </w:rPr>
        <w:br/>
      </w:r>
    </w:p>
    <w:p w14:paraId="5C3D2AB8" w14:textId="1B44F0BE" w:rsidR="00A54749" w:rsidRDefault="00E96B77" w:rsidP="00A54749">
      <w:pPr>
        <w:pStyle w:val="Prrafodelista"/>
        <w:numPr>
          <w:ilvl w:val="0"/>
          <w:numId w:val="3"/>
        </w:numPr>
        <w:rPr>
          <w:rFonts w:ascii="Century Schoolbook" w:hAnsi="Century Schoolbook"/>
          <w:sz w:val="24"/>
          <w:szCs w:val="24"/>
        </w:rPr>
      </w:pPr>
      <w:r w:rsidRPr="00E96B77">
        <w:rPr>
          <w:rFonts w:ascii="Century Schoolbook" w:hAnsi="Century Schoolbook"/>
          <w:b/>
          <w:bCs/>
          <w:sz w:val="24"/>
          <w:szCs w:val="24"/>
        </w:rPr>
        <w:t xml:space="preserve">Clarificar </w:t>
      </w:r>
      <w:r w:rsidRPr="00E96B77">
        <w:rPr>
          <w:rFonts w:ascii="Century Schoolbook" w:hAnsi="Century Schoolbook"/>
          <w:sz w:val="24"/>
          <w:szCs w:val="24"/>
        </w:rPr>
        <w:t>el ejercicio de la Potestad Sancionadora de la Administración Pública en los Procesos de contratación con el Estado</w:t>
      </w:r>
      <w:r w:rsidR="00DB7D71">
        <w:rPr>
          <w:rFonts w:ascii="Century Schoolbook" w:hAnsi="Century Schoolbook"/>
          <w:sz w:val="24"/>
          <w:szCs w:val="24"/>
        </w:rPr>
        <w:t>.</w:t>
      </w:r>
      <w:r>
        <w:rPr>
          <w:rFonts w:ascii="Century Schoolbook" w:hAnsi="Century Schoolbook"/>
          <w:sz w:val="24"/>
          <w:szCs w:val="24"/>
        </w:rPr>
        <w:br/>
      </w:r>
    </w:p>
    <w:p w14:paraId="21778B70" w14:textId="147975D0" w:rsidR="00A54749" w:rsidRPr="00DB7D71" w:rsidRDefault="00E96B77" w:rsidP="00A54749">
      <w:pPr>
        <w:pStyle w:val="Prrafodelista"/>
        <w:numPr>
          <w:ilvl w:val="0"/>
          <w:numId w:val="3"/>
        </w:numPr>
        <w:rPr>
          <w:rFonts w:ascii="Century Schoolbook" w:hAnsi="Century Schoolbook"/>
          <w:sz w:val="24"/>
          <w:szCs w:val="24"/>
        </w:rPr>
      </w:pPr>
      <w:r>
        <w:rPr>
          <w:rFonts w:ascii="Century Schoolbook" w:hAnsi="Century Schoolbook"/>
          <w:b/>
          <w:bCs/>
          <w:sz w:val="24"/>
          <w:szCs w:val="24"/>
        </w:rPr>
        <w:t xml:space="preserve">Desarrollar </w:t>
      </w:r>
      <w:r>
        <w:rPr>
          <w:rFonts w:ascii="Century Schoolbook" w:hAnsi="Century Schoolbook"/>
          <w:sz w:val="24"/>
          <w:szCs w:val="24"/>
        </w:rPr>
        <w:t>los procedimientos de soluciones alternas y los procesos judiciales derivados de los procesos que puedan generarse</w:t>
      </w:r>
      <w:r w:rsidR="00DB7D71">
        <w:rPr>
          <w:rFonts w:ascii="Century Schoolbook" w:hAnsi="Century Schoolbook"/>
          <w:sz w:val="24"/>
          <w:szCs w:val="24"/>
        </w:rPr>
        <w:t xml:space="preserve"> a partir</w:t>
      </w:r>
      <w:r>
        <w:rPr>
          <w:rFonts w:ascii="Century Schoolbook" w:hAnsi="Century Schoolbook"/>
          <w:sz w:val="24"/>
          <w:szCs w:val="24"/>
        </w:rPr>
        <w:t xml:space="preserve"> de la contratación pública</w:t>
      </w:r>
      <w:r w:rsidR="00DB7D71">
        <w:rPr>
          <w:rFonts w:ascii="Century Schoolbook" w:hAnsi="Century Schoolbook"/>
          <w:sz w:val="24"/>
          <w:szCs w:val="24"/>
        </w:rPr>
        <w:t>.</w:t>
      </w:r>
    </w:p>
    <w:p w14:paraId="085D4544" w14:textId="77777777" w:rsidR="00A54749" w:rsidRPr="00A54749" w:rsidRDefault="00A54749" w:rsidP="00A54749">
      <w:pPr>
        <w:rPr>
          <w:rFonts w:ascii="Century Schoolbook" w:hAnsi="Century Schoolbook"/>
          <w:sz w:val="24"/>
          <w:szCs w:val="24"/>
        </w:rPr>
      </w:pPr>
    </w:p>
    <w:p w14:paraId="0ADC14AC" w14:textId="1ECEDAF2" w:rsidR="00A54749" w:rsidRPr="00A54749" w:rsidRDefault="00A54749" w:rsidP="00A54749">
      <w:pPr>
        <w:rPr>
          <w:rFonts w:ascii="Montserrat" w:hAnsi="Montserrat"/>
          <w:sz w:val="24"/>
          <w:szCs w:val="24"/>
        </w:rPr>
      </w:pPr>
      <w:r w:rsidRPr="00A54749">
        <w:rPr>
          <w:rFonts w:ascii="Montserrat" w:hAnsi="Montserrat"/>
          <w:sz w:val="24"/>
          <w:szCs w:val="24"/>
        </w:rPr>
        <w:t>EL CURSO ESTÁ DIRIGIDO A</w:t>
      </w:r>
    </w:p>
    <w:p w14:paraId="12F98759" w14:textId="3ED45A7A" w:rsidR="00A54749" w:rsidRPr="00DB7D71" w:rsidRDefault="00DB7D71" w:rsidP="00A54749">
      <w:pPr>
        <w:pStyle w:val="Prrafodelista"/>
        <w:numPr>
          <w:ilvl w:val="0"/>
          <w:numId w:val="8"/>
        </w:numPr>
        <w:rPr>
          <w:rFonts w:ascii="Century Schoolbook" w:hAnsi="Century Schoolbook"/>
          <w:sz w:val="24"/>
          <w:szCs w:val="24"/>
        </w:rPr>
      </w:pPr>
      <w:r w:rsidRPr="00DB7D71">
        <w:rPr>
          <w:rFonts w:ascii="Century Schoolbook" w:hAnsi="Century Schoolbook"/>
          <w:b/>
          <w:bCs/>
          <w:sz w:val="24"/>
          <w:szCs w:val="24"/>
        </w:rPr>
        <w:t>Consultores</w:t>
      </w:r>
      <w:r>
        <w:rPr>
          <w:rFonts w:ascii="Century Schoolbook" w:hAnsi="Century Schoolbook"/>
          <w:b/>
          <w:bCs/>
          <w:sz w:val="24"/>
          <w:szCs w:val="24"/>
        </w:rPr>
        <w:t>,</w:t>
      </w:r>
      <w:r w:rsidRPr="00DB7D71">
        <w:rPr>
          <w:rFonts w:ascii="Century Schoolbook" w:hAnsi="Century Schoolbook"/>
          <w:sz w:val="24"/>
          <w:szCs w:val="24"/>
        </w:rPr>
        <w:t xml:space="preserve"> prestadores de servicios y productos para la Administración Pública</w:t>
      </w:r>
      <w:r>
        <w:rPr>
          <w:rFonts w:ascii="Century Schoolbook" w:hAnsi="Century Schoolbook"/>
          <w:sz w:val="24"/>
          <w:szCs w:val="24"/>
        </w:rPr>
        <w:t>.</w:t>
      </w:r>
      <w:r>
        <w:rPr>
          <w:rFonts w:ascii="Century Schoolbook" w:hAnsi="Century Schoolbook"/>
          <w:sz w:val="24"/>
          <w:szCs w:val="24"/>
        </w:rPr>
        <w:br/>
      </w:r>
    </w:p>
    <w:p w14:paraId="54F3FFEE" w14:textId="4E93D617" w:rsidR="00DB7D71" w:rsidRDefault="00F40862" w:rsidP="00A54749">
      <w:pPr>
        <w:pStyle w:val="Prrafodelista"/>
        <w:numPr>
          <w:ilvl w:val="0"/>
          <w:numId w:val="8"/>
        </w:numPr>
        <w:rPr>
          <w:rFonts w:ascii="Century Schoolbook" w:hAnsi="Century Schoolbook"/>
          <w:sz w:val="24"/>
          <w:szCs w:val="24"/>
        </w:rPr>
      </w:pPr>
      <w:r>
        <w:rPr>
          <w:rFonts w:ascii="Century Schoolbook" w:hAnsi="Century Schoolbook"/>
          <w:b/>
          <w:bCs/>
          <w:sz w:val="24"/>
          <w:szCs w:val="24"/>
        </w:rPr>
        <w:t>Servidores Públicos</w:t>
      </w:r>
      <w:r w:rsidR="00DB7D71">
        <w:rPr>
          <w:rFonts w:ascii="Century Schoolbook" w:hAnsi="Century Schoolbook"/>
          <w:sz w:val="24"/>
          <w:szCs w:val="24"/>
        </w:rPr>
        <w:t xml:space="preserve"> </w:t>
      </w:r>
      <w:r>
        <w:rPr>
          <w:rFonts w:ascii="Century Schoolbook" w:hAnsi="Century Schoolbook"/>
          <w:sz w:val="24"/>
          <w:szCs w:val="24"/>
        </w:rPr>
        <w:t>del Estado</w:t>
      </w:r>
      <w:r w:rsidR="00DB7D71">
        <w:rPr>
          <w:rFonts w:ascii="Century Schoolbook" w:hAnsi="Century Schoolbook"/>
          <w:sz w:val="24"/>
          <w:szCs w:val="24"/>
        </w:rPr>
        <w:t>, especialmente a los Técnicos de la UACI.</w:t>
      </w:r>
      <w:r w:rsidR="00DB7D71">
        <w:rPr>
          <w:rFonts w:ascii="Century Schoolbook" w:hAnsi="Century Schoolbook"/>
          <w:sz w:val="24"/>
          <w:szCs w:val="24"/>
        </w:rPr>
        <w:br/>
      </w:r>
    </w:p>
    <w:p w14:paraId="589B71B5" w14:textId="54EE8253" w:rsidR="00DB7D71" w:rsidRDefault="00DB7D71" w:rsidP="00A54749">
      <w:pPr>
        <w:pStyle w:val="Prrafodelista"/>
        <w:numPr>
          <w:ilvl w:val="0"/>
          <w:numId w:val="8"/>
        </w:numPr>
        <w:rPr>
          <w:rFonts w:ascii="Century Schoolbook" w:hAnsi="Century Schoolbook"/>
          <w:sz w:val="24"/>
          <w:szCs w:val="24"/>
        </w:rPr>
      </w:pPr>
      <w:r>
        <w:rPr>
          <w:rFonts w:ascii="Century Schoolbook" w:hAnsi="Century Schoolbook"/>
          <w:b/>
          <w:bCs/>
          <w:sz w:val="24"/>
          <w:szCs w:val="24"/>
        </w:rPr>
        <w:t>Abogados</w:t>
      </w:r>
      <w:r>
        <w:rPr>
          <w:rFonts w:ascii="Century Schoolbook" w:hAnsi="Century Schoolbook"/>
          <w:sz w:val="24"/>
          <w:szCs w:val="24"/>
        </w:rPr>
        <w:t xml:space="preserve"> en el libre ejercicio de la profesión.</w:t>
      </w:r>
      <w:r>
        <w:rPr>
          <w:rFonts w:ascii="Century Schoolbook" w:hAnsi="Century Schoolbook"/>
          <w:sz w:val="24"/>
          <w:szCs w:val="24"/>
        </w:rPr>
        <w:br/>
      </w:r>
    </w:p>
    <w:p w14:paraId="17CDF0D5" w14:textId="52BD2AF2" w:rsidR="00A54749" w:rsidRPr="00DB7D71" w:rsidRDefault="00DB7D71" w:rsidP="00A54749">
      <w:pPr>
        <w:pStyle w:val="Prrafodelista"/>
        <w:numPr>
          <w:ilvl w:val="0"/>
          <w:numId w:val="8"/>
        </w:numPr>
        <w:rPr>
          <w:rFonts w:ascii="Century Schoolbook" w:hAnsi="Century Schoolbook"/>
          <w:sz w:val="24"/>
          <w:szCs w:val="24"/>
        </w:rPr>
      </w:pPr>
      <w:r>
        <w:rPr>
          <w:rFonts w:ascii="Century Schoolbook" w:hAnsi="Century Schoolbook"/>
          <w:b/>
          <w:bCs/>
          <w:sz w:val="24"/>
          <w:szCs w:val="24"/>
        </w:rPr>
        <w:t xml:space="preserve">Estudiantes </w:t>
      </w:r>
      <w:r>
        <w:rPr>
          <w:rFonts w:ascii="Century Schoolbook" w:hAnsi="Century Schoolbook"/>
          <w:sz w:val="24"/>
          <w:szCs w:val="24"/>
        </w:rPr>
        <w:t>Universitarios de las carreras de Ciencias Jurídicas, Administración de Empresas, Contaduría Pública y Contadores en general.</w:t>
      </w:r>
    </w:p>
    <w:p w14:paraId="3F96E0D3" w14:textId="77777777" w:rsidR="00A54749" w:rsidRPr="00A54749" w:rsidRDefault="00A54749" w:rsidP="00A54749">
      <w:pPr>
        <w:rPr>
          <w:rFonts w:ascii="Century Schoolbook" w:hAnsi="Century Schoolbook"/>
          <w:sz w:val="24"/>
          <w:szCs w:val="24"/>
        </w:rPr>
      </w:pPr>
    </w:p>
    <w:p w14:paraId="16C1EA13" w14:textId="5C36F33A" w:rsidR="00A54749" w:rsidRPr="00A54749" w:rsidRDefault="00A54749" w:rsidP="00A54749">
      <w:pPr>
        <w:rPr>
          <w:rFonts w:ascii="Montserrat" w:hAnsi="Montserrat"/>
          <w:sz w:val="24"/>
          <w:szCs w:val="24"/>
        </w:rPr>
      </w:pPr>
      <w:r w:rsidRPr="00A54749">
        <w:rPr>
          <w:rFonts w:ascii="Montserrat" w:hAnsi="Montserrat"/>
          <w:sz w:val="24"/>
          <w:szCs w:val="24"/>
        </w:rPr>
        <w:t>AL FINALIZAR EL CURSO, EL PROFESIONAL ESTARÁ CAPACITADO PARA</w:t>
      </w:r>
    </w:p>
    <w:p w14:paraId="15EBEFBC" w14:textId="18890E3E" w:rsidR="00A54749" w:rsidRPr="00DB7D71" w:rsidRDefault="00DB7D71" w:rsidP="00A54749">
      <w:pPr>
        <w:pStyle w:val="Prrafodelista"/>
        <w:numPr>
          <w:ilvl w:val="0"/>
          <w:numId w:val="9"/>
        </w:numPr>
        <w:rPr>
          <w:rFonts w:ascii="Century Schoolbook" w:hAnsi="Century Schoolbook"/>
          <w:sz w:val="24"/>
          <w:szCs w:val="24"/>
        </w:rPr>
      </w:pPr>
      <w:r w:rsidRPr="00DB7D71">
        <w:rPr>
          <w:rFonts w:ascii="Century Schoolbook" w:hAnsi="Century Schoolbook"/>
          <w:b/>
          <w:bCs/>
          <w:sz w:val="24"/>
          <w:szCs w:val="24"/>
        </w:rPr>
        <w:t xml:space="preserve">Asesorar </w:t>
      </w:r>
      <w:r w:rsidRPr="00DB7D71">
        <w:rPr>
          <w:rFonts w:ascii="Century Schoolbook" w:hAnsi="Century Schoolbook"/>
          <w:sz w:val="24"/>
          <w:szCs w:val="24"/>
        </w:rPr>
        <w:t>en el proceso de contratación con el Estado.</w:t>
      </w:r>
      <w:r w:rsidR="00F40862">
        <w:rPr>
          <w:rFonts w:ascii="Century Schoolbook" w:hAnsi="Century Schoolbook"/>
          <w:sz w:val="24"/>
          <w:szCs w:val="24"/>
        </w:rPr>
        <w:br/>
      </w:r>
    </w:p>
    <w:p w14:paraId="21803059" w14:textId="5CF42ADA" w:rsidR="00DB7D71" w:rsidRDefault="00DB7D71" w:rsidP="00A54749">
      <w:pPr>
        <w:pStyle w:val="Prrafodelista"/>
        <w:numPr>
          <w:ilvl w:val="0"/>
          <w:numId w:val="9"/>
        </w:numPr>
        <w:rPr>
          <w:rFonts w:ascii="Century Schoolbook" w:hAnsi="Century Schoolbook"/>
          <w:sz w:val="24"/>
          <w:szCs w:val="24"/>
        </w:rPr>
      </w:pPr>
      <w:r w:rsidRPr="00DB7D71">
        <w:rPr>
          <w:rFonts w:ascii="Century Schoolbook" w:hAnsi="Century Schoolbook"/>
          <w:b/>
          <w:bCs/>
          <w:sz w:val="24"/>
          <w:szCs w:val="24"/>
        </w:rPr>
        <w:t xml:space="preserve">Procurar </w:t>
      </w:r>
      <w:r w:rsidRPr="00DB7D71">
        <w:rPr>
          <w:rFonts w:ascii="Century Schoolbook" w:hAnsi="Century Schoolbook"/>
          <w:sz w:val="24"/>
          <w:szCs w:val="24"/>
        </w:rPr>
        <w:t>en los procesos administrativos sancionatorios relativos a la contratación</w:t>
      </w:r>
      <w:r>
        <w:rPr>
          <w:rFonts w:ascii="Century Schoolbook" w:hAnsi="Century Schoolbook"/>
          <w:sz w:val="24"/>
          <w:szCs w:val="24"/>
        </w:rPr>
        <w:t>, soluciones alternas y proceso judiciales.</w:t>
      </w:r>
      <w:r w:rsidR="00F40862">
        <w:rPr>
          <w:rFonts w:ascii="Century Schoolbook" w:hAnsi="Century Schoolbook"/>
          <w:sz w:val="24"/>
          <w:szCs w:val="24"/>
        </w:rPr>
        <w:br/>
      </w:r>
    </w:p>
    <w:p w14:paraId="1707A4AB" w14:textId="1E1CCE3B" w:rsidR="00DB7D71" w:rsidRDefault="00DB7D71" w:rsidP="00DB7D71">
      <w:pPr>
        <w:pStyle w:val="Prrafodelista"/>
        <w:numPr>
          <w:ilvl w:val="0"/>
          <w:numId w:val="9"/>
        </w:numPr>
        <w:rPr>
          <w:rFonts w:ascii="Century Schoolbook" w:hAnsi="Century Schoolbook"/>
          <w:sz w:val="24"/>
          <w:szCs w:val="24"/>
        </w:rPr>
      </w:pPr>
      <w:r>
        <w:rPr>
          <w:rFonts w:ascii="Century Schoolbook" w:hAnsi="Century Schoolbook"/>
          <w:b/>
          <w:bCs/>
          <w:sz w:val="24"/>
          <w:szCs w:val="24"/>
        </w:rPr>
        <w:t xml:space="preserve">Participar </w:t>
      </w:r>
      <w:r>
        <w:rPr>
          <w:rFonts w:ascii="Century Schoolbook" w:hAnsi="Century Schoolbook"/>
          <w:sz w:val="24"/>
          <w:szCs w:val="24"/>
        </w:rPr>
        <w:t>en licitaciones, libres gestiones y contratación directa, según proceda, con el Estado.</w:t>
      </w:r>
      <w:r w:rsidR="00F40862">
        <w:rPr>
          <w:rFonts w:ascii="Century Schoolbook" w:hAnsi="Century Schoolbook"/>
          <w:sz w:val="24"/>
          <w:szCs w:val="24"/>
        </w:rPr>
        <w:br/>
      </w:r>
    </w:p>
    <w:p w14:paraId="2C561016" w14:textId="692956ED" w:rsidR="00F40862" w:rsidRPr="00DB7D71" w:rsidRDefault="00F40862" w:rsidP="00DB7D71">
      <w:pPr>
        <w:pStyle w:val="Prrafodelista"/>
        <w:numPr>
          <w:ilvl w:val="0"/>
          <w:numId w:val="9"/>
        </w:numPr>
        <w:rPr>
          <w:rFonts w:ascii="Century Schoolbook" w:hAnsi="Century Schoolbook"/>
          <w:sz w:val="24"/>
          <w:szCs w:val="24"/>
        </w:rPr>
      </w:pPr>
      <w:r>
        <w:rPr>
          <w:rFonts w:ascii="Century Schoolbook" w:hAnsi="Century Schoolbook"/>
          <w:b/>
          <w:bCs/>
          <w:sz w:val="24"/>
          <w:szCs w:val="24"/>
        </w:rPr>
        <w:t xml:space="preserve">Brindar </w:t>
      </w:r>
      <w:r>
        <w:rPr>
          <w:rFonts w:ascii="Century Schoolbook" w:hAnsi="Century Schoolbook"/>
          <w:sz w:val="24"/>
          <w:szCs w:val="24"/>
        </w:rPr>
        <w:t>servicios profesionales de asesoría, consultoría y consejería jurídica.</w:t>
      </w:r>
    </w:p>
    <w:p w14:paraId="407D2D72" w14:textId="77777777" w:rsidR="00F40862" w:rsidRDefault="00F40862" w:rsidP="00F40862">
      <w:pPr>
        <w:rPr>
          <w:rFonts w:ascii="Century Schoolbook" w:hAnsi="Century Schoolbook"/>
          <w:sz w:val="24"/>
          <w:szCs w:val="24"/>
        </w:rPr>
      </w:pPr>
    </w:p>
    <w:p w14:paraId="4ED97A90" w14:textId="3B09D140" w:rsidR="00E52BBA" w:rsidRDefault="00E52BBA" w:rsidP="00F40862">
      <w:pPr>
        <w:rPr>
          <w:rFonts w:ascii="Montserrat" w:hAnsi="Montserrat"/>
          <w:sz w:val="24"/>
          <w:szCs w:val="24"/>
        </w:rPr>
      </w:pPr>
    </w:p>
    <w:p w14:paraId="1ABEB3C2" w14:textId="332955A8" w:rsidR="00E52BBA" w:rsidRPr="0063060F" w:rsidRDefault="0053307A" w:rsidP="00E52BBA">
      <w:pPr>
        <w:jc w:val="center"/>
        <w:rPr>
          <w:rFonts w:ascii="Montserrat" w:hAnsi="Montserrat"/>
          <w:b/>
          <w:bCs/>
          <w:sz w:val="40"/>
          <w:szCs w:val="40"/>
        </w:rPr>
      </w:pPr>
      <w:r w:rsidRPr="0063060F">
        <w:rPr>
          <w:rFonts w:ascii="Montserrat" w:hAnsi="Montserrat"/>
          <w:b/>
          <w:bCs/>
          <w:sz w:val="40"/>
          <w:szCs w:val="40"/>
        </w:rPr>
        <w:lastRenderedPageBreak/>
        <w:t>DR. ROBERTO OLIVA</w:t>
      </w:r>
      <w:r w:rsidR="002E10A5">
        <w:rPr>
          <w:rFonts w:ascii="Montserrat" w:hAnsi="Montserrat"/>
          <w:b/>
          <w:bCs/>
          <w:sz w:val="40"/>
          <w:szCs w:val="40"/>
        </w:rPr>
        <w:t xml:space="preserve"> ORT</w:t>
      </w:r>
      <w:r w:rsidR="00537DD9">
        <w:rPr>
          <w:rFonts w:ascii="Montserrat" w:hAnsi="Montserrat"/>
          <w:b/>
          <w:bCs/>
          <w:sz w:val="40"/>
          <w:szCs w:val="40"/>
        </w:rPr>
        <w:t>I</w:t>
      </w:r>
      <w:r w:rsidR="002E10A5">
        <w:rPr>
          <w:rFonts w:ascii="Montserrat" w:hAnsi="Montserrat"/>
          <w:b/>
          <w:bCs/>
          <w:sz w:val="40"/>
          <w:szCs w:val="40"/>
        </w:rPr>
        <w:t>Z</w:t>
      </w:r>
      <w:r w:rsidR="0063060F">
        <w:rPr>
          <w:rFonts w:ascii="Montserrat" w:hAnsi="Montserrat"/>
          <w:b/>
          <w:bCs/>
          <w:sz w:val="40"/>
          <w:szCs w:val="40"/>
        </w:rPr>
        <w:br/>
      </w:r>
    </w:p>
    <w:p w14:paraId="377742D8" w14:textId="5FC22ABE" w:rsidR="00E52BBA" w:rsidRDefault="0063060F" w:rsidP="0063060F">
      <w:pPr>
        <w:jc w:val="center"/>
        <w:rPr>
          <w:rFonts w:ascii="Montserrat" w:hAnsi="Montserrat"/>
          <w:sz w:val="24"/>
          <w:szCs w:val="24"/>
        </w:rPr>
      </w:pPr>
      <w:r w:rsidRPr="0063060F">
        <w:rPr>
          <w:rFonts w:ascii="Montserrat" w:hAnsi="Montserrat"/>
          <w:b/>
          <w:bCs/>
          <w:noProof/>
          <w:sz w:val="24"/>
          <w:szCs w:val="24"/>
        </w:rPr>
        <w:drawing>
          <wp:inline distT="0" distB="0" distL="0" distR="0" wp14:anchorId="36EEB023" wp14:editId="7DE804E1">
            <wp:extent cx="3290570" cy="3600450"/>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90570" cy="3600450"/>
                    </a:xfrm>
                    <a:prstGeom prst="rect">
                      <a:avLst/>
                    </a:prstGeom>
                  </pic:spPr>
                </pic:pic>
              </a:graphicData>
            </a:graphic>
          </wp:inline>
        </w:drawing>
      </w:r>
    </w:p>
    <w:p w14:paraId="6F06D237" w14:textId="73BB717A" w:rsidR="00E52BBA" w:rsidRDefault="00E52BBA" w:rsidP="00E52BBA">
      <w:pPr>
        <w:rPr>
          <w:rFonts w:ascii="Montserrat" w:hAnsi="Montserrat"/>
          <w:sz w:val="24"/>
          <w:szCs w:val="24"/>
        </w:rPr>
      </w:pPr>
    </w:p>
    <w:p w14:paraId="55688F41" w14:textId="6C435880" w:rsidR="00F45137" w:rsidRPr="0063060F" w:rsidRDefault="0063060F" w:rsidP="0063060F">
      <w:pPr>
        <w:pStyle w:val="Sinespaciado"/>
        <w:jc w:val="both"/>
        <w:rPr>
          <w:rFonts w:ascii="Century Schoolbook" w:hAnsi="Century Schoolbook"/>
          <w:sz w:val="28"/>
          <w:szCs w:val="28"/>
          <w:lang w:val="es-ES_tradnl"/>
        </w:rPr>
      </w:pPr>
      <w:r w:rsidRPr="0063060F">
        <w:rPr>
          <w:rFonts w:ascii="Century Schoolbook" w:hAnsi="Century Schoolbook"/>
          <w:sz w:val="28"/>
          <w:szCs w:val="28"/>
          <w:lang w:val="es-ES"/>
        </w:rPr>
        <w:t>Profesional con una trayectoria intachable, fue nombrado como Magistrado de la Corte Suprema de Justicia y como Magistrado del Tribunal Supremo Electoral, tiene Postgrados en Derecho Comparado y en Derecho Bancario en la Escuela Internacional de Estrasburgo. También ha sido catedrático en Derecho Administrativo en varias Universidades del País. Es miembro honorario del Instituto Salvadoreño de Ciencia y Tecnología de la Universidad Alberto Masferrer y miembro de la Federación Internacional de Abogados. Ha recibido reconocimientos por mérito a su labor como profesional por parte de la Asociación de Abogados de El Salvador y también por su trayectoria como especialista en Derecho Administrativo por parte de la Revista Derecho y Negocios.</w:t>
      </w:r>
    </w:p>
    <w:p w14:paraId="419E70D3" w14:textId="765B32AE" w:rsidR="00F45137" w:rsidRDefault="00F45137" w:rsidP="00F45137">
      <w:pPr>
        <w:spacing w:after="120" w:line="240" w:lineRule="auto"/>
        <w:ind w:left="1416" w:hanging="1416"/>
        <w:rPr>
          <w:rFonts w:ascii="Century Schoolbook" w:eastAsia="Cambria" w:hAnsi="Century Schoolbook" w:cs="Times New Roman"/>
          <w:sz w:val="24"/>
          <w:szCs w:val="24"/>
          <w:lang w:val="es-ES_tradnl"/>
        </w:rPr>
      </w:pPr>
    </w:p>
    <w:p w14:paraId="23B429DC" w14:textId="7F560D6E" w:rsidR="00F45137" w:rsidRDefault="00F45137" w:rsidP="00F45137">
      <w:pPr>
        <w:spacing w:after="120" w:line="240" w:lineRule="auto"/>
        <w:ind w:left="1416" w:hanging="1416"/>
        <w:rPr>
          <w:rFonts w:ascii="Century Schoolbook" w:eastAsia="Cambria" w:hAnsi="Century Schoolbook" w:cs="Times New Roman"/>
          <w:sz w:val="24"/>
          <w:szCs w:val="24"/>
          <w:lang w:val="es-ES_tradnl"/>
        </w:rPr>
      </w:pPr>
    </w:p>
    <w:p w14:paraId="37858EDA" w14:textId="77777777" w:rsidR="00641716" w:rsidRDefault="00641716" w:rsidP="0063060F">
      <w:pPr>
        <w:spacing w:after="120" w:line="240" w:lineRule="auto"/>
        <w:ind w:left="1416" w:hanging="1416"/>
        <w:rPr>
          <w:rFonts w:ascii="Montserrat" w:eastAsia="Cambria" w:hAnsi="Montserrat" w:cs="Times New Roman"/>
          <w:sz w:val="24"/>
          <w:szCs w:val="24"/>
          <w:lang w:val="es-ES_tradnl"/>
        </w:rPr>
      </w:pPr>
    </w:p>
    <w:p w14:paraId="5DCED38C" w14:textId="77777777" w:rsidR="00641716" w:rsidRDefault="00641716" w:rsidP="0063060F">
      <w:pPr>
        <w:spacing w:after="120" w:line="240" w:lineRule="auto"/>
        <w:ind w:left="1416" w:hanging="1416"/>
        <w:rPr>
          <w:rFonts w:ascii="Montserrat" w:eastAsia="Cambria" w:hAnsi="Montserrat" w:cs="Times New Roman"/>
          <w:sz w:val="24"/>
          <w:szCs w:val="24"/>
          <w:lang w:val="es-ES_tradnl"/>
        </w:rPr>
      </w:pPr>
    </w:p>
    <w:p w14:paraId="4E4CB5CE" w14:textId="19C60C34" w:rsidR="0063060F" w:rsidRDefault="0063060F" w:rsidP="0063060F">
      <w:pPr>
        <w:spacing w:after="120" w:line="240" w:lineRule="auto"/>
        <w:ind w:left="1416" w:hanging="1416"/>
        <w:rPr>
          <w:rFonts w:ascii="Montserrat" w:eastAsia="Cambria" w:hAnsi="Montserrat" w:cs="Times New Roman"/>
          <w:sz w:val="24"/>
          <w:szCs w:val="24"/>
          <w:lang w:val="es-ES_tradnl"/>
        </w:rPr>
      </w:pPr>
      <w:r>
        <w:rPr>
          <w:rFonts w:ascii="Montserrat" w:eastAsia="Cambria" w:hAnsi="Montserrat" w:cs="Times New Roman"/>
          <w:sz w:val="24"/>
          <w:szCs w:val="24"/>
          <w:lang w:val="es-ES_tradnl"/>
        </w:rPr>
        <w:lastRenderedPageBreak/>
        <w:t>MAESTROS INVITADOS</w:t>
      </w:r>
    </w:p>
    <w:p w14:paraId="4B27A44E" w14:textId="77777777" w:rsidR="00641716" w:rsidRDefault="00641716" w:rsidP="0063060F">
      <w:pPr>
        <w:spacing w:after="120" w:line="240" w:lineRule="auto"/>
        <w:ind w:left="1416" w:hanging="1416"/>
        <w:rPr>
          <w:rFonts w:ascii="Montserrat" w:eastAsia="Cambria" w:hAnsi="Montserrat" w:cs="Times New Roman"/>
          <w:sz w:val="24"/>
          <w:szCs w:val="24"/>
          <w:lang w:val="es-ES_tradnl"/>
        </w:rPr>
      </w:pPr>
    </w:p>
    <w:p w14:paraId="21E6EC9A" w14:textId="63A53B42" w:rsidR="00FD21A4" w:rsidRDefault="00FD21A4" w:rsidP="0063060F">
      <w:pPr>
        <w:spacing w:after="120" w:line="240" w:lineRule="auto"/>
        <w:ind w:left="1416" w:hanging="1416"/>
        <w:rPr>
          <w:rFonts w:ascii="Century Schoolbook" w:eastAsia="Cambria" w:hAnsi="Century Schoolbook" w:cs="Times New Roman"/>
          <w:b/>
          <w:bCs/>
          <w:sz w:val="24"/>
          <w:szCs w:val="24"/>
        </w:rPr>
        <w:sectPr w:rsidR="00FD21A4" w:rsidSect="00A54749">
          <w:type w:val="continuous"/>
          <w:pgSz w:w="12240" w:h="15840"/>
          <w:pgMar w:top="1440" w:right="1440" w:bottom="1440" w:left="1440" w:header="708" w:footer="708" w:gutter="0"/>
          <w:cols w:space="708"/>
          <w:docGrid w:linePitch="360"/>
        </w:sectPr>
      </w:pPr>
    </w:p>
    <w:p w14:paraId="438FC2A1" w14:textId="77777777" w:rsidR="00641716" w:rsidRDefault="00641716" w:rsidP="0063060F">
      <w:pPr>
        <w:spacing w:after="120" w:line="240" w:lineRule="auto"/>
        <w:ind w:left="1416" w:hanging="1416"/>
        <w:rPr>
          <w:rFonts w:ascii="Century Schoolbook" w:eastAsia="Cambria" w:hAnsi="Century Schoolbook" w:cs="Times New Roman"/>
          <w:b/>
          <w:bCs/>
          <w:sz w:val="24"/>
          <w:szCs w:val="24"/>
        </w:rPr>
      </w:pPr>
    </w:p>
    <w:p w14:paraId="13249744" w14:textId="62968596" w:rsidR="0063060F" w:rsidRPr="0063060F" w:rsidRDefault="002E0BE8" w:rsidP="0063060F">
      <w:pPr>
        <w:spacing w:after="120" w:line="240" w:lineRule="auto"/>
        <w:ind w:left="1416" w:hanging="1416"/>
        <w:rPr>
          <w:rFonts w:ascii="Century Schoolbook" w:eastAsia="Cambria" w:hAnsi="Century Schoolbook" w:cs="Times New Roman"/>
          <w:b/>
          <w:bCs/>
          <w:sz w:val="24"/>
          <w:szCs w:val="24"/>
        </w:rPr>
      </w:pPr>
      <w:r>
        <w:rPr>
          <w:rFonts w:ascii="Century Schoolbook" w:eastAsia="Cambria" w:hAnsi="Century Schoolbook" w:cs="Times New Roman"/>
          <w:b/>
          <w:bCs/>
          <w:noProof/>
          <w:sz w:val="24"/>
          <w:szCs w:val="24"/>
        </w:rPr>
        <w:drawing>
          <wp:anchor distT="0" distB="0" distL="114300" distR="114300" simplePos="0" relativeHeight="251658240" behindDoc="0" locked="0" layoutInCell="1" allowOverlap="1" wp14:anchorId="01875A50" wp14:editId="65FC52D3">
            <wp:simplePos x="0" y="0"/>
            <wp:positionH relativeFrom="margin">
              <wp:align>right</wp:align>
            </wp:positionH>
            <wp:positionV relativeFrom="paragraph">
              <wp:posOffset>9525</wp:posOffset>
            </wp:positionV>
            <wp:extent cx="1133475" cy="11334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BERTO DE LA COTERA EN CIRCUL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anchor>
        </w:drawing>
      </w:r>
      <w:r w:rsidR="0063060F" w:rsidRPr="0063060F">
        <w:rPr>
          <w:rFonts w:ascii="Century Schoolbook" w:eastAsia="Cambria" w:hAnsi="Century Schoolbook" w:cs="Times New Roman"/>
          <w:b/>
          <w:bCs/>
          <w:sz w:val="24"/>
          <w:szCs w:val="24"/>
        </w:rPr>
        <w:t>Dr. Roberto Oliva de la Cotera</w:t>
      </w:r>
    </w:p>
    <w:p w14:paraId="7DCBB4AF" w14:textId="17E4883B" w:rsidR="0063060F" w:rsidRPr="00641716" w:rsidRDefault="0063060F" w:rsidP="00641716">
      <w:pPr>
        <w:pStyle w:val="Sinespaciado"/>
        <w:numPr>
          <w:ilvl w:val="0"/>
          <w:numId w:val="30"/>
        </w:numPr>
        <w:rPr>
          <w:rFonts w:ascii="Century Schoolbook" w:hAnsi="Century Schoolbook"/>
          <w:sz w:val="24"/>
          <w:szCs w:val="24"/>
        </w:rPr>
      </w:pPr>
      <w:r w:rsidRPr="00641716">
        <w:rPr>
          <w:rFonts w:ascii="Century Schoolbook" w:hAnsi="Century Schoolbook"/>
          <w:sz w:val="24"/>
          <w:szCs w:val="24"/>
        </w:rPr>
        <w:t>Doctor en Derecho Administrativo</w:t>
      </w:r>
      <w:r w:rsidR="00641716">
        <w:rPr>
          <w:rFonts w:ascii="Century Schoolbook" w:hAnsi="Century Schoolbook"/>
          <w:sz w:val="24"/>
          <w:szCs w:val="24"/>
        </w:rPr>
        <w:t>.</w:t>
      </w:r>
    </w:p>
    <w:p w14:paraId="0ADFAB7E" w14:textId="354AFA54" w:rsidR="0063060F" w:rsidRPr="00641716" w:rsidRDefault="0063060F" w:rsidP="00641716">
      <w:pPr>
        <w:pStyle w:val="Sinespaciado"/>
        <w:numPr>
          <w:ilvl w:val="0"/>
          <w:numId w:val="30"/>
        </w:numPr>
        <w:rPr>
          <w:rFonts w:ascii="Century Schoolbook" w:hAnsi="Century Schoolbook"/>
          <w:sz w:val="24"/>
          <w:szCs w:val="24"/>
        </w:rPr>
      </w:pPr>
      <w:r w:rsidRPr="00641716">
        <w:rPr>
          <w:rFonts w:ascii="Century Schoolbook" w:hAnsi="Century Schoolbook"/>
          <w:sz w:val="24"/>
          <w:szCs w:val="24"/>
        </w:rPr>
        <w:t>Licenciado en Ciencias Jurídicas [Dr. José Matías Delgado]</w:t>
      </w:r>
      <w:r w:rsidR="00641716">
        <w:rPr>
          <w:rFonts w:ascii="Century Schoolbook" w:hAnsi="Century Schoolbook"/>
          <w:sz w:val="24"/>
          <w:szCs w:val="24"/>
        </w:rPr>
        <w:t>.</w:t>
      </w:r>
    </w:p>
    <w:p w14:paraId="41C2B573" w14:textId="56F80639" w:rsidR="0063060F" w:rsidRPr="00641716" w:rsidRDefault="0063060F" w:rsidP="00641716">
      <w:pPr>
        <w:pStyle w:val="Sinespaciado"/>
        <w:numPr>
          <w:ilvl w:val="0"/>
          <w:numId w:val="30"/>
        </w:numPr>
        <w:rPr>
          <w:rFonts w:ascii="Century Schoolbook" w:hAnsi="Century Schoolbook"/>
          <w:sz w:val="24"/>
          <w:szCs w:val="24"/>
        </w:rPr>
      </w:pPr>
      <w:r w:rsidRPr="00641716">
        <w:rPr>
          <w:rFonts w:ascii="Century Schoolbook" w:hAnsi="Century Schoolbook"/>
          <w:sz w:val="24"/>
          <w:szCs w:val="24"/>
        </w:rPr>
        <w:t>Profesor de Pre Grado y Maestría en Derecho Administrativo y Procesal Administrativo</w:t>
      </w:r>
      <w:r w:rsidR="00641716">
        <w:rPr>
          <w:rFonts w:ascii="Century Schoolbook" w:hAnsi="Century Schoolbook"/>
          <w:sz w:val="24"/>
          <w:szCs w:val="24"/>
        </w:rPr>
        <w:t>.</w:t>
      </w:r>
    </w:p>
    <w:p w14:paraId="65B7CADA" w14:textId="0413A788" w:rsidR="0063060F" w:rsidRPr="00641716" w:rsidRDefault="0063060F" w:rsidP="00641716">
      <w:pPr>
        <w:pStyle w:val="Sinespaciado"/>
        <w:numPr>
          <w:ilvl w:val="0"/>
          <w:numId w:val="30"/>
        </w:numPr>
        <w:rPr>
          <w:rFonts w:ascii="Century Schoolbook" w:hAnsi="Century Schoolbook"/>
          <w:sz w:val="24"/>
          <w:szCs w:val="24"/>
        </w:rPr>
      </w:pPr>
      <w:r w:rsidRPr="00641716">
        <w:rPr>
          <w:rFonts w:ascii="Century Schoolbook" w:hAnsi="Century Schoolbook"/>
          <w:sz w:val="24"/>
          <w:szCs w:val="24"/>
        </w:rPr>
        <w:t>Abogado Litigante especialista en procesos Contencioso Administrativos, Constitucionales y Arbitrajes sobre Contratación Pública</w:t>
      </w:r>
      <w:r w:rsidR="00641716">
        <w:rPr>
          <w:rFonts w:ascii="Century Schoolbook" w:hAnsi="Century Schoolbook"/>
          <w:sz w:val="24"/>
          <w:szCs w:val="24"/>
        </w:rPr>
        <w:t>.</w:t>
      </w:r>
    </w:p>
    <w:p w14:paraId="56EDF160" w14:textId="010EB253" w:rsidR="0063060F" w:rsidRPr="00641716" w:rsidRDefault="0063060F" w:rsidP="00641716">
      <w:pPr>
        <w:pStyle w:val="Sinespaciado"/>
        <w:numPr>
          <w:ilvl w:val="0"/>
          <w:numId w:val="30"/>
        </w:numPr>
        <w:rPr>
          <w:rFonts w:ascii="Century Schoolbook" w:hAnsi="Century Schoolbook"/>
          <w:sz w:val="24"/>
          <w:szCs w:val="24"/>
        </w:rPr>
      </w:pPr>
      <w:r w:rsidRPr="00641716">
        <w:rPr>
          <w:rFonts w:ascii="Century Schoolbook" w:hAnsi="Century Schoolbook"/>
          <w:sz w:val="24"/>
          <w:szCs w:val="24"/>
        </w:rPr>
        <w:t>Autor de varios libros y artículos especializados en Derecho Público</w:t>
      </w:r>
      <w:r w:rsidR="00641716">
        <w:rPr>
          <w:rFonts w:ascii="Century Schoolbook" w:hAnsi="Century Schoolbook"/>
          <w:sz w:val="24"/>
          <w:szCs w:val="24"/>
        </w:rPr>
        <w:t>.</w:t>
      </w:r>
    </w:p>
    <w:p w14:paraId="2AC56142" w14:textId="6EB82E2C" w:rsidR="0063060F" w:rsidRDefault="0063060F" w:rsidP="0063060F">
      <w:pPr>
        <w:spacing w:after="120" w:line="240" w:lineRule="auto"/>
        <w:rPr>
          <w:rFonts w:ascii="Century Schoolbook" w:eastAsia="Cambria" w:hAnsi="Century Schoolbook" w:cs="Times New Roman"/>
          <w:sz w:val="24"/>
          <w:szCs w:val="24"/>
        </w:rPr>
      </w:pPr>
    </w:p>
    <w:p w14:paraId="00E86D60" w14:textId="77777777" w:rsidR="00641716" w:rsidRDefault="00641716" w:rsidP="0063060F">
      <w:pPr>
        <w:spacing w:after="120" w:line="240" w:lineRule="auto"/>
        <w:rPr>
          <w:rFonts w:ascii="Century Schoolbook" w:eastAsia="Cambria" w:hAnsi="Century Schoolbook" w:cs="Times New Roman"/>
          <w:b/>
          <w:bCs/>
          <w:sz w:val="24"/>
          <w:szCs w:val="24"/>
        </w:rPr>
      </w:pPr>
    </w:p>
    <w:p w14:paraId="58CDDE75" w14:textId="2BC35D8B" w:rsidR="0063060F" w:rsidRPr="0063060F" w:rsidRDefault="002E0BE8" w:rsidP="0063060F">
      <w:pPr>
        <w:spacing w:after="120" w:line="240" w:lineRule="auto"/>
        <w:rPr>
          <w:rFonts w:ascii="Century Schoolbook" w:eastAsia="Cambria" w:hAnsi="Century Schoolbook" w:cs="Times New Roman"/>
          <w:b/>
          <w:bCs/>
          <w:sz w:val="24"/>
          <w:szCs w:val="24"/>
        </w:rPr>
      </w:pPr>
      <w:r>
        <w:rPr>
          <w:rFonts w:ascii="Century Schoolbook" w:eastAsia="Cambria" w:hAnsi="Century Schoolbook" w:cs="Times New Roman"/>
          <w:b/>
          <w:bCs/>
          <w:noProof/>
          <w:sz w:val="24"/>
          <w:szCs w:val="24"/>
        </w:rPr>
        <w:drawing>
          <wp:anchor distT="0" distB="0" distL="114300" distR="114300" simplePos="0" relativeHeight="251660288" behindDoc="0" locked="0" layoutInCell="1" allowOverlap="1" wp14:anchorId="7704C7F0" wp14:editId="7310411C">
            <wp:simplePos x="0" y="0"/>
            <wp:positionH relativeFrom="margin">
              <wp:align>right</wp:align>
            </wp:positionH>
            <wp:positionV relativeFrom="paragraph">
              <wp:posOffset>9525</wp:posOffset>
            </wp:positionV>
            <wp:extent cx="1133475" cy="1133475"/>
            <wp:effectExtent l="0" t="0" r="952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BERTO DE LA COTERA EN CIRCUL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anchor>
        </w:drawing>
      </w:r>
      <w:r w:rsidR="0063060F" w:rsidRPr="0063060F">
        <w:rPr>
          <w:rFonts w:ascii="Century Schoolbook" w:eastAsia="Cambria" w:hAnsi="Century Schoolbook" w:cs="Times New Roman"/>
          <w:b/>
          <w:bCs/>
          <w:sz w:val="24"/>
          <w:szCs w:val="24"/>
        </w:rPr>
        <w:t>Dr. Ricardo Mena Guerra</w:t>
      </w:r>
    </w:p>
    <w:p w14:paraId="6CDC245D" w14:textId="2BDBCA2F" w:rsidR="0063060F" w:rsidRPr="00641716" w:rsidRDefault="0063060F" w:rsidP="00641716">
      <w:pPr>
        <w:pStyle w:val="Sinespaciado"/>
        <w:numPr>
          <w:ilvl w:val="0"/>
          <w:numId w:val="29"/>
        </w:numPr>
        <w:rPr>
          <w:rFonts w:ascii="Century Schoolbook" w:hAnsi="Century Schoolbook"/>
          <w:sz w:val="24"/>
          <w:szCs w:val="24"/>
        </w:rPr>
      </w:pPr>
      <w:r w:rsidRPr="00641716">
        <w:rPr>
          <w:rFonts w:ascii="Century Schoolbook" w:hAnsi="Century Schoolbook"/>
          <w:sz w:val="24"/>
          <w:szCs w:val="24"/>
        </w:rPr>
        <w:t>Doctor en Derecho y Máster en Investigación Jurídica</w:t>
      </w:r>
      <w:r w:rsidR="00641716">
        <w:rPr>
          <w:rFonts w:ascii="Century Schoolbook" w:hAnsi="Century Schoolbook"/>
          <w:sz w:val="24"/>
          <w:szCs w:val="24"/>
        </w:rPr>
        <w:t>.</w:t>
      </w:r>
    </w:p>
    <w:p w14:paraId="546BF946" w14:textId="29E8311D" w:rsidR="0063060F" w:rsidRPr="00641716" w:rsidRDefault="0063060F" w:rsidP="00641716">
      <w:pPr>
        <w:pStyle w:val="Sinespaciado"/>
        <w:numPr>
          <w:ilvl w:val="0"/>
          <w:numId w:val="29"/>
        </w:numPr>
        <w:rPr>
          <w:rFonts w:ascii="Century Schoolbook" w:hAnsi="Century Schoolbook"/>
          <w:sz w:val="24"/>
          <w:szCs w:val="24"/>
        </w:rPr>
      </w:pPr>
      <w:r w:rsidRPr="00641716">
        <w:rPr>
          <w:rFonts w:ascii="Century Schoolbook" w:hAnsi="Century Schoolbook"/>
          <w:sz w:val="24"/>
          <w:szCs w:val="24"/>
        </w:rPr>
        <w:t>Licenciado en Ciencias Jurídicas [Dr. José Matías Delgado]</w:t>
      </w:r>
      <w:r w:rsidR="00641716">
        <w:rPr>
          <w:rFonts w:ascii="Century Schoolbook" w:hAnsi="Century Schoolbook"/>
          <w:sz w:val="24"/>
          <w:szCs w:val="24"/>
        </w:rPr>
        <w:t>.</w:t>
      </w:r>
    </w:p>
    <w:p w14:paraId="4D46C513" w14:textId="4BB0E1D1" w:rsidR="0063060F" w:rsidRPr="00641716" w:rsidRDefault="0063060F" w:rsidP="00641716">
      <w:pPr>
        <w:pStyle w:val="Sinespaciado"/>
        <w:numPr>
          <w:ilvl w:val="0"/>
          <w:numId w:val="29"/>
        </w:numPr>
        <w:rPr>
          <w:rFonts w:ascii="Century Schoolbook" w:hAnsi="Century Schoolbook"/>
          <w:sz w:val="24"/>
          <w:szCs w:val="24"/>
        </w:rPr>
      </w:pPr>
      <w:r w:rsidRPr="00641716">
        <w:rPr>
          <w:rFonts w:ascii="Century Schoolbook" w:hAnsi="Century Schoolbook"/>
          <w:sz w:val="24"/>
          <w:szCs w:val="24"/>
        </w:rPr>
        <w:t>Experiencia de más de 20 años en la práctica docente del Derecho Administrativo</w:t>
      </w:r>
      <w:r w:rsidR="00641716">
        <w:rPr>
          <w:rFonts w:ascii="Century Schoolbook" w:hAnsi="Century Schoolbook"/>
          <w:sz w:val="24"/>
          <w:szCs w:val="24"/>
        </w:rPr>
        <w:t>.</w:t>
      </w:r>
    </w:p>
    <w:p w14:paraId="2F035128" w14:textId="77777777" w:rsidR="0063060F" w:rsidRPr="00641716" w:rsidRDefault="0063060F" w:rsidP="00641716">
      <w:pPr>
        <w:pStyle w:val="Sinespaciado"/>
        <w:numPr>
          <w:ilvl w:val="0"/>
          <w:numId w:val="29"/>
        </w:numPr>
        <w:rPr>
          <w:rFonts w:ascii="Century Schoolbook" w:hAnsi="Century Schoolbook"/>
          <w:sz w:val="24"/>
          <w:szCs w:val="24"/>
        </w:rPr>
      </w:pPr>
      <w:r w:rsidRPr="00641716">
        <w:rPr>
          <w:rFonts w:ascii="Century Schoolbook" w:hAnsi="Century Schoolbook"/>
          <w:sz w:val="24"/>
          <w:szCs w:val="24"/>
        </w:rPr>
        <w:t>Ha sido apoderado o asesor de ANEP, FUSADES, ABANSA, ASAFONDOS, GRUPO ROBLE, BANCO AGRÍCOLA, BANCO DAVIVIENDA, entre otros y Consultor para CEPAL y USAID.</w:t>
      </w:r>
    </w:p>
    <w:p w14:paraId="2D4D2A8C" w14:textId="5BD3DA91" w:rsidR="0063060F" w:rsidRPr="00641716" w:rsidRDefault="0063060F" w:rsidP="00641716">
      <w:pPr>
        <w:pStyle w:val="Sinespaciado"/>
        <w:numPr>
          <w:ilvl w:val="0"/>
          <w:numId w:val="29"/>
        </w:numPr>
        <w:rPr>
          <w:rFonts w:ascii="Century Schoolbook" w:hAnsi="Century Schoolbook"/>
          <w:sz w:val="24"/>
          <w:szCs w:val="24"/>
        </w:rPr>
      </w:pPr>
      <w:r w:rsidRPr="00641716">
        <w:rPr>
          <w:rFonts w:ascii="Century Schoolbook" w:hAnsi="Century Schoolbook"/>
          <w:sz w:val="24"/>
          <w:szCs w:val="24"/>
        </w:rPr>
        <w:t>Ha escrito varias obras y artículos sobre temáticas del Derecho Administrativo</w:t>
      </w:r>
      <w:r w:rsidR="00641716">
        <w:rPr>
          <w:rFonts w:ascii="Century Schoolbook" w:hAnsi="Century Schoolbook"/>
          <w:sz w:val="24"/>
          <w:szCs w:val="24"/>
        </w:rPr>
        <w:t>.</w:t>
      </w:r>
    </w:p>
    <w:p w14:paraId="7ABD7E84" w14:textId="14C2102B" w:rsidR="0063060F" w:rsidRDefault="0063060F" w:rsidP="0063060F">
      <w:pPr>
        <w:spacing w:after="120" w:line="240" w:lineRule="auto"/>
        <w:rPr>
          <w:rFonts w:ascii="Century Schoolbook" w:eastAsia="Cambria" w:hAnsi="Century Schoolbook" w:cs="Times New Roman"/>
          <w:sz w:val="24"/>
          <w:szCs w:val="24"/>
        </w:rPr>
      </w:pPr>
    </w:p>
    <w:p w14:paraId="5FA3D8DC" w14:textId="77777777" w:rsidR="00641716" w:rsidRDefault="00641716" w:rsidP="0063060F">
      <w:pPr>
        <w:spacing w:after="120" w:line="240" w:lineRule="auto"/>
        <w:rPr>
          <w:rFonts w:ascii="Century Schoolbook" w:eastAsia="Cambria" w:hAnsi="Century Schoolbook" w:cs="Times New Roman"/>
          <w:b/>
          <w:bCs/>
          <w:sz w:val="24"/>
          <w:szCs w:val="24"/>
        </w:rPr>
      </w:pPr>
    </w:p>
    <w:p w14:paraId="7B74DCFD" w14:textId="7D2A6CFB" w:rsidR="0063060F" w:rsidRPr="0063060F" w:rsidRDefault="002E0BE8" w:rsidP="0063060F">
      <w:pPr>
        <w:spacing w:after="120" w:line="240" w:lineRule="auto"/>
        <w:rPr>
          <w:rFonts w:ascii="Century Schoolbook" w:eastAsia="Cambria" w:hAnsi="Century Schoolbook" w:cs="Times New Roman"/>
          <w:b/>
          <w:bCs/>
          <w:sz w:val="24"/>
          <w:szCs w:val="24"/>
        </w:rPr>
      </w:pPr>
      <w:r>
        <w:rPr>
          <w:rFonts w:ascii="Century Schoolbook" w:eastAsia="Cambria" w:hAnsi="Century Schoolbook" w:cs="Times New Roman"/>
          <w:b/>
          <w:bCs/>
          <w:noProof/>
          <w:sz w:val="24"/>
          <w:szCs w:val="24"/>
        </w:rPr>
        <w:drawing>
          <wp:anchor distT="0" distB="0" distL="114300" distR="114300" simplePos="0" relativeHeight="251662336" behindDoc="0" locked="0" layoutInCell="1" allowOverlap="1" wp14:anchorId="7D93D716" wp14:editId="52DFDA8F">
            <wp:simplePos x="0" y="0"/>
            <wp:positionH relativeFrom="margin">
              <wp:align>right</wp:align>
            </wp:positionH>
            <wp:positionV relativeFrom="paragraph">
              <wp:posOffset>8890</wp:posOffset>
            </wp:positionV>
            <wp:extent cx="1133475" cy="113347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BERTO DE LA COTERA EN CIRCUL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anchor>
        </w:drawing>
      </w:r>
      <w:r w:rsidR="0063060F" w:rsidRPr="0063060F">
        <w:rPr>
          <w:rFonts w:ascii="Century Schoolbook" w:eastAsia="Cambria" w:hAnsi="Century Schoolbook" w:cs="Times New Roman"/>
          <w:b/>
          <w:bCs/>
          <w:sz w:val="24"/>
          <w:szCs w:val="24"/>
        </w:rPr>
        <w:t>Dr. Adán Lemus</w:t>
      </w:r>
    </w:p>
    <w:p w14:paraId="4D4ECC26" w14:textId="6974C158" w:rsidR="0063060F" w:rsidRPr="00641716" w:rsidRDefault="0063060F" w:rsidP="00641716">
      <w:pPr>
        <w:pStyle w:val="Sinespaciado"/>
        <w:numPr>
          <w:ilvl w:val="0"/>
          <w:numId w:val="28"/>
        </w:numPr>
        <w:rPr>
          <w:rFonts w:ascii="Century Schoolbook" w:hAnsi="Century Schoolbook"/>
          <w:sz w:val="24"/>
          <w:szCs w:val="24"/>
        </w:rPr>
      </w:pPr>
      <w:r w:rsidRPr="00641716">
        <w:rPr>
          <w:rFonts w:ascii="Century Schoolbook" w:hAnsi="Century Schoolbook"/>
          <w:sz w:val="24"/>
          <w:szCs w:val="24"/>
        </w:rPr>
        <w:t>Doctor en Derecho y Máster en Derecho de los Negocios</w:t>
      </w:r>
      <w:r w:rsidR="00641716">
        <w:rPr>
          <w:rFonts w:ascii="Century Schoolbook" w:hAnsi="Century Schoolbook"/>
          <w:sz w:val="24"/>
          <w:szCs w:val="24"/>
        </w:rPr>
        <w:t>.</w:t>
      </w:r>
    </w:p>
    <w:p w14:paraId="62FA998E" w14:textId="3F2A308C" w:rsidR="0063060F" w:rsidRPr="00641716" w:rsidRDefault="0063060F" w:rsidP="00641716">
      <w:pPr>
        <w:pStyle w:val="Sinespaciado"/>
        <w:numPr>
          <w:ilvl w:val="0"/>
          <w:numId w:val="28"/>
        </w:numPr>
        <w:rPr>
          <w:rFonts w:ascii="Century Schoolbook" w:hAnsi="Century Schoolbook"/>
          <w:sz w:val="24"/>
          <w:szCs w:val="24"/>
        </w:rPr>
      </w:pPr>
      <w:r w:rsidRPr="00641716">
        <w:rPr>
          <w:rFonts w:ascii="Century Schoolbook" w:hAnsi="Century Schoolbook"/>
          <w:sz w:val="24"/>
          <w:szCs w:val="24"/>
        </w:rPr>
        <w:t>Licenciado en Ciencias Jurídicas [ESEN]</w:t>
      </w:r>
      <w:r w:rsidR="00641716">
        <w:rPr>
          <w:rFonts w:ascii="Century Schoolbook" w:hAnsi="Century Schoolbook"/>
          <w:sz w:val="24"/>
          <w:szCs w:val="24"/>
        </w:rPr>
        <w:t>.</w:t>
      </w:r>
    </w:p>
    <w:p w14:paraId="42E1CEED" w14:textId="5095540F" w:rsidR="0063060F" w:rsidRPr="00641716" w:rsidRDefault="0063060F" w:rsidP="00641716">
      <w:pPr>
        <w:pStyle w:val="Sinespaciado"/>
        <w:numPr>
          <w:ilvl w:val="0"/>
          <w:numId w:val="28"/>
        </w:numPr>
        <w:rPr>
          <w:rFonts w:ascii="Century Schoolbook" w:hAnsi="Century Schoolbook"/>
          <w:sz w:val="24"/>
          <w:szCs w:val="24"/>
        </w:rPr>
      </w:pPr>
      <w:r w:rsidRPr="00641716">
        <w:rPr>
          <w:rFonts w:ascii="Century Schoolbook" w:hAnsi="Century Schoolbook"/>
          <w:sz w:val="24"/>
          <w:szCs w:val="24"/>
        </w:rPr>
        <w:t>Profesor en estudios de posgrado y profesor titular en Maestría de Derecho Administrativo</w:t>
      </w:r>
      <w:r w:rsidR="00641716">
        <w:rPr>
          <w:rFonts w:ascii="Century Schoolbook" w:hAnsi="Century Schoolbook"/>
          <w:sz w:val="24"/>
          <w:szCs w:val="24"/>
        </w:rPr>
        <w:t>.</w:t>
      </w:r>
    </w:p>
    <w:p w14:paraId="6BCC3AFA" w14:textId="0BC69E31" w:rsidR="0063060F" w:rsidRPr="00641716" w:rsidRDefault="0063060F" w:rsidP="00641716">
      <w:pPr>
        <w:pStyle w:val="Sinespaciado"/>
        <w:numPr>
          <w:ilvl w:val="0"/>
          <w:numId w:val="28"/>
        </w:numPr>
        <w:rPr>
          <w:rFonts w:ascii="Century Schoolbook" w:hAnsi="Century Schoolbook"/>
          <w:sz w:val="24"/>
          <w:szCs w:val="24"/>
        </w:rPr>
      </w:pPr>
      <w:r w:rsidRPr="00641716">
        <w:rPr>
          <w:rFonts w:ascii="Century Schoolbook" w:hAnsi="Century Schoolbook"/>
          <w:sz w:val="24"/>
          <w:szCs w:val="24"/>
        </w:rPr>
        <w:t>Asesora a instituciones financieras y ejerce su representación en sedes judicial y administrativa en materias de Derecho Tributario Municipal, Derecho de Consumo, Derecho Regulatorio y Derecho de Contratación Pública</w:t>
      </w:r>
      <w:r w:rsidR="00641716">
        <w:rPr>
          <w:rFonts w:ascii="Century Schoolbook" w:hAnsi="Century Schoolbook"/>
          <w:sz w:val="24"/>
          <w:szCs w:val="24"/>
        </w:rPr>
        <w:t>.</w:t>
      </w:r>
    </w:p>
    <w:p w14:paraId="14FF83B5" w14:textId="5DAF7000" w:rsidR="0063060F" w:rsidRPr="00641716" w:rsidRDefault="0063060F" w:rsidP="00641716">
      <w:pPr>
        <w:pStyle w:val="Sinespaciado"/>
        <w:numPr>
          <w:ilvl w:val="0"/>
          <w:numId w:val="28"/>
        </w:numPr>
        <w:rPr>
          <w:rFonts w:ascii="Century Schoolbook" w:hAnsi="Century Schoolbook"/>
          <w:sz w:val="24"/>
          <w:szCs w:val="24"/>
        </w:rPr>
      </w:pPr>
      <w:r w:rsidRPr="00641716">
        <w:rPr>
          <w:rFonts w:ascii="Century Schoolbook" w:hAnsi="Century Schoolbook"/>
          <w:sz w:val="24"/>
          <w:szCs w:val="24"/>
        </w:rPr>
        <w:t>Abogado y Notario, socio de la firma Iuspublik, El Salvador</w:t>
      </w:r>
      <w:r w:rsidR="00641716">
        <w:rPr>
          <w:rFonts w:ascii="Century Schoolbook" w:hAnsi="Century Schoolbook"/>
          <w:sz w:val="24"/>
          <w:szCs w:val="24"/>
        </w:rPr>
        <w:t>.</w:t>
      </w:r>
    </w:p>
    <w:p w14:paraId="6AA808E6" w14:textId="77777777" w:rsidR="00641716" w:rsidRDefault="00641716" w:rsidP="0063060F">
      <w:pPr>
        <w:spacing w:after="120" w:line="240" w:lineRule="auto"/>
        <w:rPr>
          <w:rFonts w:ascii="Century Schoolbook" w:eastAsia="Cambria" w:hAnsi="Century Schoolbook" w:cs="Times New Roman"/>
          <w:b/>
          <w:bCs/>
          <w:sz w:val="24"/>
          <w:szCs w:val="24"/>
        </w:rPr>
      </w:pPr>
    </w:p>
    <w:p w14:paraId="5EE1B7BC" w14:textId="32AB249A" w:rsidR="0063060F" w:rsidRPr="0063060F" w:rsidRDefault="002E0BE8" w:rsidP="0063060F">
      <w:pPr>
        <w:spacing w:after="120" w:line="240" w:lineRule="auto"/>
        <w:rPr>
          <w:rFonts w:ascii="Century Schoolbook" w:eastAsia="Cambria" w:hAnsi="Century Schoolbook" w:cs="Times New Roman"/>
          <w:b/>
          <w:bCs/>
          <w:sz w:val="24"/>
          <w:szCs w:val="24"/>
        </w:rPr>
      </w:pPr>
      <w:r>
        <w:rPr>
          <w:rFonts w:ascii="Century Schoolbook" w:eastAsia="Cambria" w:hAnsi="Century Schoolbook" w:cs="Times New Roman"/>
          <w:b/>
          <w:bCs/>
          <w:noProof/>
          <w:sz w:val="24"/>
          <w:szCs w:val="24"/>
        </w:rPr>
        <w:lastRenderedPageBreak/>
        <w:drawing>
          <wp:anchor distT="0" distB="0" distL="114300" distR="114300" simplePos="0" relativeHeight="251664384" behindDoc="0" locked="0" layoutInCell="1" allowOverlap="1" wp14:anchorId="53529C9A" wp14:editId="07983AAC">
            <wp:simplePos x="0" y="0"/>
            <wp:positionH relativeFrom="margin">
              <wp:align>right</wp:align>
            </wp:positionH>
            <wp:positionV relativeFrom="paragraph">
              <wp:posOffset>0</wp:posOffset>
            </wp:positionV>
            <wp:extent cx="1133475" cy="1133475"/>
            <wp:effectExtent l="0" t="0" r="9525"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BERTO DE LA COTERA EN CIRCUL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anchor>
        </w:drawing>
      </w:r>
      <w:r w:rsidR="0063060F" w:rsidRPr="0063060F">
        <w:rPr>
          <w:rFonts w:ascii="Century Schoolbook" w:eastAsia="Cambria" w:hAnsi="Century Schoolbook" w:cs="Times New Roman"/>
          <w:b/>
          <w:bCs/>
          <w:sz w:val="24"/>
          <w:szCs w:val="24"/>
        </w:rPr>
        <w:t>Dra. Paula Olivares</w:t>
      </w:r>
    </w:p>
    <w:p w14:paraId="14529FA2" w14:textId="2E68A4AA" w:rsidR="0063060F" w:rsidRPr="00641716" w:rsidRDefault="0063060F" w:rsidP="00641716">
      <w:pPr>
        <w:pStyle w:val="Sinespaciado"/>
        <w:numPr>
          <w:ilvl w:val="0"/>
          <w:numId w:val="25"/>
        </w:numPr>
        <w:rPr>
          <w:rFonts w:ascii="Century Schoolbook" w:hAnsi="Century Schoolbook"/>
          <w:sz w:val="23"/>
          <w:szCs w:val="23"/>
        </w:rPr>
      </w:pPr>
      <w:r w:rsidRPr="00641716">
        <w:rPr>
          <w:rFonts w:ascii="Century Schoolbook" w:hAnsi="Century Schoolbook"/>
          <w:sz w:val="23"/>
          <w:szCs w:val="23"/>
        </w:rPr>
        <w:t>Doctora en Derecho Privado y Máster en Administración de Empresas y Derecho de los Negocios</w:t>
      </w:r>
      <w:r w:rsidR="00641716">
        <w:rPr>
          <w:rFonts w:ascii="Century Schoolbook" w:hAnsi="Century Schoolbook"/>
          <w:sz w:val="23"/>
          <w:szCs w:val="23"/>
        </w:rPr>
        <w:t>.</w:t>
      </w:r>
    </w:p>
    <w:p w14:paraId="40C2D8C0" w14:textId="7F81E07A" w:rsidR="0063060F" w:rsidRPr="00641716" w:rsidRDefault="0063060F" w:rsidP="00641716">
      <w:pPr>
        <w:pStyle w:val="Sinespaciado"/>
        <w:numPr>
          <w:ilvl w:val="0"/>
          <w:numId w:val="25"/>
        </w:numPr>
        <w:rPr>
          <w:rFonts w:ascii="Century Schoolbook" w:hAnsi="Century Schoolbook"/>
          <w:sz w:val="23"/>
          <w:szCs w:val="23"/>
        </w:rPr>
      </w:pPr>
      <w:r w:rsidRPr="00641716">
        <w:rPr>
          <w:rFonts w:ascii="Century Schoolbook" w:hAnsi="Century Schoolbook"/>
          <w:sz w:val="23"/>
          <w:szCs w:val="23"/>
        </w:rPr>
        <w:t>Licenciada en Ciencias Jurídicas [Universidad Centroamericana "José Simeón Cañas"]</w:t>
      </w:r>
      <w:r w:rsidR="00641716">
        <w:rPr>
          <w:rFonts w:ascii="Century Schoolbook" w:hAnsi="Century Schoolbook"/>
          <w:sz w:val="23"/>
          <w:szCs w:val="23"/>
        </w:rPr>
        <w:t>.</w:t>
      </w:r>
    </w:p>
    <w:p w14:paraId="0E0221DC" w14:textId="348D968A" w:rsidR="0063060F" w:rsidRPr="00641716" w:rsidRDefault="0063060F" w:rsidP="00641716">
      <w:pPr>
        <w:pStyle w:val="Sinespaciado"/>
        <w:numPr>
          <w:ilvl w:val="0"/>
          <w:numId w:val="25"/>
        </w:numPr>
        <w:rPr>
          <w:rFonts w:ascii="Century Schoolbook" w:hAnsi="Century Schoolbook"/>
          <w:sz w:val="23"/>
          <w:szCs w:val="23"/>
        </w:rPr>
      </w:pPr>
      <w:r w:rsidRPr="00641716">
        <w:rPr>
          <w:rFonts w:ascii="Century Schoolbook" w:hAnsi="Century Schoolbook"/>
          <w:sz w:val="23"/>
          <w:szCs w:val="23"/>
        </w:rPr>
        <w:t>Capacitadora de la Ley de Procedimientos Administrativos y Ley de la Jurisdicción Contencioso Administrativo</w:t>
      </w:r>
      <w:r w:rsidR="00641716">
        <w:rPr>
          <w:rFonts w:ascii="Century Schoolbook" w:hAnsi="Century Schoolbook"/>
          <w:sz w:val="23"/>
          <w:szCs w:val="23"/>
        </w:rPr>
        <w:t>.</w:t>
      </w:r>
    </w:p>
    <w:p w14:paraId="02D99BD0" w14:textId="36D50D77" w:rsidR="0063060F" w:rsidRPr="00641716" w:rsidRDefault="0063060F" w:rsidP="00641716">
      <w:pPr>
        <w:pStyle w:val="Sinespaciado"/>
        <w:numPr>
          <w:ilvl w:val="0"/>
          <w:numId w:val="25"/>
        </w:numPr>
        <w:rPr>
          <w:rFonts w:ascii="Century Schoolbook" w:hAnsi="Century Schoolbook"/>
          <w:sz w:val="23"/>
          <w:szCs w:val="23"/>
        </w:rPr>
      </w:pPr>
      <w:r w:rsidRPr="00641716">
        <w:rPr>
          <w:rFonts w:ascii="Century Schoolbook" w:hAnsi="Century Schoolbook"/>
          <w:sz w:val="23"/>
          <w:szCs w:val="23"/>
        </w:rPr>
        <w:t>Directora Jurídica de la Defensoría del Consumidor</w:t>
      </w:r>
      <w:r w:rsidR="00641716">
        <w:rPr>
          <w:rFonts w:ascii="Century Schoolbook" w:hAnsi="Century Schoolbook"/>
          <w:sz w:val="23"/>
          <w:szCs w:val="23"/>
        </w:rPr>
        <w:t>.</w:t>
      </w:r>
    </w:p>
    <w:p w14:paraId="5576583B" w14:textId="26726633" w:rsidR="0063060F" w:rsidRPr="00641716" w:rsidRDefault="0063060F" w:rsidP="00641716">
      <w:pPr>
        <w:pStyle w:val="Sinespaciado"/>
        <w:numPr>
          <w:ilvl w:val="0"/>
          <w:numId w:val="25"/>
        </w:numPr>
        <w:rPr>
          <w:rFonts w:ascii="Century Schoolbook" w:hAnsi="Century Schoolbook"/>
          <w:sz w:val="23"/>
          <w:szCs w:val="23"/>
        </w:rPr>
      </w:pPr>
      <w:r w:rsidRPr="00641716">
        <w:rPr>
          <w:rFonts w:ascii="Century Schoolbook" w:hAnsi="Century Schoolbook"/>
          <w:sz w:val="23"/>
          <w:szCs w:val="23"/>
        </w:rPr>
        <w:t>Participación en la obra “Comentarios a la Ley de Procedimientos Administrativos”, con el artículo denominado “La Nulidad de Pleno Derecho, Absoluta o Radical de los actos administrativos en la Ley de Procedimientos Administrativos salvadoreña”</w:t>
      </w:r>
      <w:r w:rsidR="00641716">
        <w:rPr>
          <w:rFonts w:ascii="Century Schoolbook" w:hAnsi="Century Schoolbook"/>
          <w:sz w:val="23"/>
          <w:szCs w:val="23"/>
        </w:rPr>
        <w:t>.</w:t>
      </w:r>
    </w:p>
    <w:p w14:paraId="136F65E2" w14:textId="77777777" w:rsidR="00641716" w:rsidRDefault="00641716" w:rsidP="0063060F">
      <w:pPr>
        <w:spacing w:after="120" w:line="240" w:lineRule="auto"/>
        <w:rPr>
          <w:rFonts w:ascii="Century Schoolbook" w:eastAsia="Cambria" w:hAnsi="Century Schoolbook" w:cs="Times New Roman"/>
          <w:b/>
          <w:bCs/>
          <w:sz w:val="24"/>
          <w:szCs w:val="24"/>
        </w:rPr>
      </w:pPr>
    </w:p>
    <w:p w14:paraId="1909B9F1" w14:textId="77777777" w:rsidR="00641716" w:rsidRDefault="00641716" w:rsidP="0063060F">
      <w:pPr>
        <w:spacing w:after="120" w:line="240" w:lineRule="auto"/>
        <w:rPr>
          <w:rFonts w:ascii="Century Schoolbook" w:eastAsia="Cambria" w:hAnsi="Century Schoolbook" w:cs="Times New Roman"/>
          <w:b/>
          <w:bCs/>
          <w:sz w:val="24"/>
          <w:szCs w:val="24"/>
        </w:rPr>
      </w:pPr>
    </w:p>
    <w:p w14:paraId="0F1BDC24" w14:textId="38FF8CC3" w:rsidR="0063060F" w:rsidRPr="0063060F" w:rsidRDefault="002E0BE8" w:rsidP="0063060F">
      <w:pPr>
        <w:spacing w:after="120" w:line="240" w:lineRule="auto"/>
        <w:rPr>
          <w:rFonts w:ascii="Century Schoolbook" w:eastAsia="Cambria" w:hAnsi="Century Schoolbook" w:cs="Times New Roman"/>
          <w:b/>
          <w:bCs/>
          <w:sz w:val="24"/>
          <w:szCs w:val="24"/>
        </w:rPr>
      </w:pPr>
      <w:r>
        <w:rPr>
          <w:rFonts w:ascii="Century Schoolbook" w:eastAsia="Cambria" w:hAnsi="Century Schoolbook" w:cs="Times New Roman"/>
          <w:b/>
          <w:bCs/>
          <w:noProof/>
          <w:sz w:val="24"/>
          <w:szCs w:val="24"/>
        </w:rPr>
        <w:drawing>
          <wp:anchor distT="0" distB="0" distL="114300" distR="114300" simplePos="0" relativeHeight="251666432" behindDoc="0" locked="0" layoutInCell="1" allowOverlap="1" wp14:anchorId="4CDE29CE" wp14:editId="4E36E581">
            <wp:simplePos x="0" y="0"/>
            <wp:positionH relativeFrom="margin">
              <wp:align>right</wp:align>
            </wp:positionH>
            <wp:positionV relativeFrom="paragraph">
              <wp:posOffset>18415</wp:posOffset>
            </wp:positionV>
            <wp:extent cx="1133475" cy="113347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BERTO DE LA COTERA EN CIRCUL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anchor>
        </w:drawing>
      </w:r>
      <w:r w:rsidR="00FD21A4">
        <w:rPr>
          <w:rFonts w:ascii="Century Schoolbook" w:eastAsia="Cambria" w:hAnsi="Century Schoolbook" w:cs="Times New Roman"/>
          <w:b/>
          <w:bCs/>
          <w:sz w:val="24"/>
          <w:szCs w:val="24"/>
        </w:rPr>
        <w:t>Lic. Roberto Barriere</w:t>
      </w:r>
      <w:r w:rsidR="008512F1">
        <w:rPr>
          <w:rFonts w:ascii="Century Schoolbook" w:eastAsia="Cambria" w:hAnsi="Century Schoolbook" w:cs="Times New Roman"/>
          <w:b/>
          <w:bCs/>
          <w:sz w:val="24"/>
          <w:szCs w:val="24"/>
        </w:rPr>
        <w:t xml:space="preserve"> Ayala</w:t>
      </w:r>
      <w:bookmarkStart w:id="0" w:name="_GoBack"/>
      <w:bookmarkEnd w:id="0"/>
    </w:p>
    <w:p w14:paraId="10472614" w14:textId="0DC76F73" w:rsidR="00A0570E" w:rsidRPr="00641716" w:rsidRDefault="00A0570E" w:rsidP="00641716">
      <w:pPr>
        <w:pStyle w:val="Sinespaciado"/>
        <w:numPr>
          <w:ilvl w:val="0"/>
          <w:numId w:val="26"/>
        </w:numPr>
        <w:rPr>
          <w:rFonts w:ascii="Century Schoolbook" w:hAnsi="Century Schoolbook"/>
          <w:sz w:val="23"/>
          <w:szCs w:val="23"/>
        </w:rPr>
      </w:pPr>
      <w:r w:rsidRPr="00641716">
        <w:rPr>
          <w:rFonts w:ascii="Century Schoolbook" w:hAnsi="Century Schoolbook"/>
          <w:sz w:val="23"/>
          <w:szCs w:val="23"/>
        </w:rPr>
        <w:t>Licenciado en Ciencias Jurídicas [Universidad "Dr. José Matías Delgado"]</w:t>
      </w:r>
      <w:r w:rsidR="00641716">
        <w:rPr>
          <w:rFonts w:ascii="Century Schoolbook" w:hAnsi="Century Schoolbook"/>
          <w:sz w:val="23"/>
          <w:szCs w:val="23"/>
        </w:rPr>
        <w:t>.</w:t>
      </w:r>
    </w:p>
    <w:p w14:paraId="148C74D5" w14:textId="46107A85" w:rsidR="00A0570E" w:rsidRPr="00641716" w:rsidRDefault="00A0570E" w:rsidP="00641716">
      <w:pPr>
        <w:pStyle w:val="Sinespaciado"/>
        <w:numPr>
          <w:ilvl w:val="0"/>
          <w:numId w:val="26"/>
        </w:numPr>
        <w:rPr>
          <w:rFonts w:ascii="Century Schoolbook" w:hAnsi="Century Schoolbook"/>
          <w:sz w:val="23"/>
          <w:szCs w:val="23"/>
        </w:rPr>
      </w:pPr>
      <w:r w:rsidRPr="00641716">
        <w:rPr>
          <w:rFonts w:ascii="Century Schoolbook" w:hAnsi="Century Schoolbook"/>
          <w:sz w:val="23"/>
          <w:szCs w:val="23"/>
        </w:rPr>
        <w:t>Consultor legal, Experto en Contratos Administrativos, Abogado y Notario. Primer asesor legal de la UNAC.</w:t>
      </w:r>
    </w:p>
    <w:p w14:paraId="6B6ABF41" w14:textId="77777777" w:rsidR="00A0570E" w:rsidRPr="00641716" w:rsidRDefault="00A0570E" w:rsidP="00641716">
      <w:pPr>
        <w:pStyle w:val="Sinespaciado"/>
        <w:numPr>
          <w:ilvl w:val="0"/>
          <w:numId w:val="26"/>
        </w:numPr>
        <w:rPr>
          <w:rFonts w:ascii="Century Schoolbook" w:hAnsi="Century Schoolbook"/>
          <w:sz w:val="23"/>
          <w:szCs w:val="23"/>
        </w:rPr>
      </w:pPr>
      <w:r w:rsidRPr="00641716">
        <w:rPr>
          <w:rFonts w:ascii="Century Schoolbook" w:hAnsi="Century Schoolbook"/>
          <w:sz w:val="23"/>
          <w:szCs w:val="23"/>
        </w:rPr>
        <w:t>Diplomado en Contrataciones Públicas por el Centro Latinoamericano de Derechos Humanos.</w:t>
      </w:r>
    </w:p>
    <w:p w14:paraId="7938236F" w14:textId="48593571" w:rsidR="00A0570E" w:rsidRPr="00641716" w:rsidRDefault="00A0570E" w:rsidP="00641716">
      <w:pPr>
        <w:pStyle w:val="Sinespaciado"/>
        <w:numPr>
          <w:ilvl w:val="0"/>
          <w:numId w:val="26"/>
        </w:numPr>
        <w:rPr>
          <w:rFonts w:ascii="Century Schoolbook" w:hAnsi="Century Schoolbook"/>
          <w:sz w:val="23"/>
          <w:szCs w:val="23"/>
        </w:rPr>
      </w:pPr>
      <w:r w:rsidRPr="00641716">
        <w:rPr>
          <w:rFonts w:ascii="Century Schoolbook" w:hAnsi="Century Schoolbook"/>
          <w:sz w:val="23"/>
          <w:szCs w:val="23"/>
        </w:rPr>
        <w:t>Experiencia de 25 años como consultor impartiendo más de un centenar de seminarios sobre Derechos Humanos, Contratos Administrativos, Derecho Administrativo y la Ley de Adquisiciones y Contrataciones de la Administración Pública.</w:t>
      </w:r>
    </w:p>
    <w:p w14:paraId="739721B3" w14:textId="1B81E854" w:rsidR="0063060F" w:rsidRPr="00641716" w:rsidRDefault="00A0570E" w:rsidP="00641716">
      <w:pPr>
        <w:pStyle w:val="Sinespaciado"/>
        <w:numPr>
          <w:ilvl w:val="0"/>
          <w:numId w:val="26"/>
        </w:numPr>
        <w:rPr>
          <w:rFonts w:ascii="Century Schoolbook" w:hAnsi="Century Schoolbook"/>
          <w:sz w:val="23"/>
          <w:szCs w:val="23"/>
        </w:rPr>
      </w:pPr>
      <w:r w:rsidRPr="00641716">
        <w:rPr>
          <w:rFonts w:ascii="Century Schoolbook" w:hAnsi="Century Schoolbook"/>
          <w:sz w:val="23"/>
          <w:szCs w:val="23"/>
        </w:rPr>
        <w:t>Autor de los libros la “Ley de Adquisiciones y Contrataciones de la Administración Pública y su Reglamento, Comentados” y de “El Marco Legal de los Contratos Públicos en El Salvador”.</w:t>
      </w:r>
    </w:p>
    <w:p w14:paraId="4116685E" w14:textId="77777777" w:rsidR="00641716" w:rsidRDefault="00641716" w:rsidP="0063060F">
      <w:pPr>
        <w:spacing w:after="120" w:line="240" w:lineRule="auto"/>
        <w:rPr>
          <w:rFonts w:ascii="Century Schoolbook" w:eastAsia="Cambria" w:hAnsi="Century Schoolbook" w:cs="Times New Roman"/>
          <w:b/>
          <w:bCs/>
          <w:sz w:val="24"/>
          <w:szCs w:val="24"/>
        </w:rPr>
      </w:pPr>
    </w:p>
    <w:p w14:paraId="1C0C1DEB" w14:textId="77777777" w:rsidR="00641716" w:rsidRDefault="00641716" w:rsidP="0063060F">
      <w:pPr>
        <w:spacing w:after="120" w:line="240" w:lineRule="auto"/>
        <w:rPr>
          <w:rFonts w:ascii="Century Schoolbook" w:eastAsia="Cambria" w:hAnsi="Century Schoolbook" w:cs="Times New Roman"/>
          <w:b/>
          <w:bCs/>
          <w:sz w:val="24"/>
          <w:szCs w:val="24"/>
        </w:rPr>
      </w:pPr>
    </w:p>
    <w:p w14:paraId="0A066142" w14:textId="252F20DA" w:rsidR="0063060F" w:rsidRPr="0063060F" w:rsidRDefault="002E0BE8" w:rsidP="0063060F">
      <w:pPr>
        <w:spacing w:after="120" w:line="240" w:lineRule="auto"/>
        <w:rPr>
          <w:rFonts w:ascii="Century Schoolbook" w:eastAsia="Cambria" w:hAnsi="Century Schoolbook" w:cs="Times New Roman"/>
          <w:b/>
          <w:bCs/>
          <w:sz w:val="24"/>
          <w:szCs w:val="24"/>
        </w:rPr>
      </w:pPr>
      <w:r>
        <w:rPr>
          <w:rFonts w:ascii="Century Schoolbook" w:eastAsia="Cambria" w:hAnsi="Century Schoolbook" w:cs="Times New Roman"/>
          <w:b/>
          <w:bCs/>
          <w:noProof/>
          <w:sz w:val="24"/>
          <w:szCs w:val="24"/>
        </w:rPr>
        <w:drawing>
          <wp:anchor distT="0" distB="0" distL="114300" distR="114300" simplePos="0" relativeHeight="251668480" behindDoc="0" locked="0" layoutInCell="1" allowOverlap="1" wp14:anchorId="71697734" wp14:editId="3DAF4903">
            <wp:simplePos x="0" y="0"/>
            <wp:positionH relativeFrom="margin">
              <wp:posOffset>4867275</wp:posOffset>
            </wp:positionH>
            <wp:positionV relativeFrom="paragraph">
              <wp:posOffset>8890</wp:posOffset>
            </wp:positionV>
            <wp:extent cx="1133475" cy="1133475"/>
            <wp:effectExtent l="0" t="0" r="9525"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BERTO DE LA COTERA EN CIRCUL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anchor>
        </w:drawing>
      </w:r>
      <w:r w:rsidR="0063060F" w:rsidRPr="0063060F">
        <w:rPr>
          <w:rFonts w:ascii="Century Schoolbook" w:eastAsia="Cambria" w:hAnsi="Century Schoolbook" w:cs="Times New Roman"/>
          <w:b/>
          <w:bCs/>
          <w:sz w:val="24"/>
          <w:szCs w:val="24"/>
        </w:rPr>
        <w:t xml:space="preserve">Dr. </w:t>
      </w:r>
      <w:r w:rsidR="00FD21A4">
        <w:rPr>
          <w:rFonts w:ascii="Century Schoolbook" w:eastAsia="Cambria" w:hAnsi="Century Schoolbook" w:cs="Times New Roman"/>
          <w:b/>
          <w:bCs/>
          <w:sz w:val="24"/>
          <w:szCs w:val="24"/>
        </w:rPr>
        <w:t>Henrry Orellana</w:t>
      </w:r>
    </w:p>
    <w:p w14:paraId="63064648" w14:textId="370B35BE" w:rsidR="00641716" w:rsidRPr="00641716" w:rsidRDefault="00641716" w:rsidP="00641716">
      <w:pPr>
        <w:pStyle w:val="Sinespaciado"/>
        <w:numPr>
          <w:ilvl w:val="0"/>
          <w:numId w:val="27"/>
        </w:numPr>
        <w:rPr>
          <w:rFonts w:ascii="Century Schoolbook" w:hAnsi="Century Schoolbook"/>
          <w:sz w:val="23"/>
          <w:szCs w:val="23"/>
        </w:rPr>
      </w:pPr>
      <w:r w:rsidRPr="00641716">
        <w:rPr>
          <w:rFonts w:ascii="Century Schoolbook" w:hAnsi="Century Schoolbook"/>
          <w:sz w:val="23"/>
          <w:szCs w:val="23"/>
        </w:rPr>
        <w:t>Doctor en Derecho Privado y Máster en Derecho de los Negocios</w:t>
      </w:r>
      <w:r>
        <w:rPr>
          <w:rFonts w:ascii="Century Schoolbook" w:hAnsi="Century Schoolbook"/>
          <w:sz w:val="23"/>
          <w:szCs w:val="23"/>
        </w:rPr>
        <w:t>.</w:t>
      </w:r>
    </w:p>
    <w:p w14:paraId="02C33165" w14:textId="44197EE2" w:rsidR="00641716" w:rsidRPr="00641716" w:rsidRDefault="00641716" w:rsidP="00641716">
      <w:pPr>
        <w:pStyle w:val="Sinespaciado"/>
        <w:numPr>
          <w:ilvl w:val="0"/>
          <w:numId w:val="27"/>
        </w:numPr>
        <w:rPr>
          <w:rFonts w:ascii="Century Schoolbook" w:hAnsi="Century Schoolbook"/>
          <w:sz w:val="23"/>
          <w:szCs w:val="23"/>
        </w:rPr>
      </w:pPr>
      <w:r w:rsidRPr="00641716">
        <w:rPr>
          <w:rFonts w:ascii="Century Schoolbook" w:hAnsi="Century Schoolbook"/>
          <w:sz w:val="23"/>
          <w:szCs w:val="23"/>
        </w:rPr>
        <w:t>Licenciado en Ciencias Jurídicas [ESEN]</w:t>
      </w:r>
      <w:r>
        <w:rPr>
          <w:rFonts w:ascii="Century Schoolbook" w:hAnsi="Century Schoolbook"/>
          <w:sz w:val="23"/>
          <w:szCs w:val="23"/>
        </w:rPr>
        <w:t>.</w:t>
      </w:r>
    </w:p>
    <w:p w14:paraId="154A9F20" w14:textId="65E861CE" w:rsidR="00641716" w:rsidRPr="00641716" w:rsidRDefault="00641716" w:rsidP="00641716">
      <w:pPr>
        <w:pStyle w:val="Sinespaciado"/>
        <w:numPr>
          <w:ilvl w:val="0"/>
          <w:numId w:val="27"/>
        </w:numPr>
        <w:rPr>
          <w:rFonts w:ascii="Century Schoolbook" w:hAnsi="Century Schoolbook"/>
          <w:sz w:val="23"/>
          <w:szCs w:val="23"/>
        </w:rPr>
      </w:pPr>
      <w:r w:rsidRPr="00641716">
        <w:rPr>
          <w:rFonts w:ascii="Century Schoolbook" w:hAnsi="Century Schoolbook"/>
          <w:sz w:val="23"/>
          <w:szCs w:val="23"/>
        </w:rPr>
        <w:t>Profesor del programa de Doctorado en Derecho Privado y de la Maestría en Derecho Administrativo de la UJMD y profesor de postgrado y cursos especializados en derecho</w:t>
      </w:r>
      <w:r>
        <w:rPr>
          <w:rFonts w:ascii="Century Schoolbook" w:hAnsi="Century Schoolbook"/>
          <w:sz w:val="23"/>
          <w:szCs w:val="23"/>
        </w:rPr>
        <w:t xml:space="preserve"> </w:t>
      </w:r>
      <w:r w:rsidRPr="00641716">
        <w:rPr>
          <w:rFonts w:ascii="Century Schoolbook" w:hAnsi="Century Schoolbook"/>
          <w:sz w:val="23"/>
          <w:szCs w:val="23"/>
        </w:rPr>
        <w:t>administrativo</w:t>
      </w:r>
      <w:r>
        <w:rPr>
          <w:rFonts w:ascii="Century Schoolbook" w:hAnsi="Century Schoolbook"/>
          <w:sz w:val="23"/>
          <w:szCs w:val="23"/>
        </w:rPr>
        <w:t>.</w:t>
      </w:r>
    </w:p>
    <w:p w14:paraId="6AC74147" w14:textId="77777777" w:rsidR="00641716" w:rsidRPr="00641716" w:rsidRDefault="00641716" w:rsidP="00641716">
      <w:pPr>
        <w:pStyle w:val="Sinespaciado"/>
        <w:numPr>
          <w:ilvl w:val="0"/>
          <w:numId w:val="27"/>
        </w:numPr>
        <w:rPr>
          <w:rFonts w:ascii="Century Schoolbook" w:hAnsi="Century Schoolbook"/>
          <w:sz w:val="23"/>
          <w:szCs w:val="23"/>
        </w:rPr>
      </w:pPr>
      <w:r w:rsidRPr="00641716">
        <w:rPr>
          <w:rFonts w:ascii="Century Schoolbook" w:hAnsi="Century Schoolbook"/>
          <w:sz w:val="23"/>
          <w:szCs w:val="23"/>
        </w:rPr>
        <w:t>Abogado y Notario autorizado por la Corte Suprema de Justicia de El Salvador.</w:t>
      </w:r>
    </w:p>
    <w:p w14:paraId="7920298A" w14:textId="35F2FD02" w:rsidR="00641716" w:rsidRPr="00641716" w:rsidRDefault="00641716" w:rsidP="00641716">
      <w:pPr>
        <w:pStyle w:val="Sinespaciado"/>
        <w:numPr>
          <w:ilvl w:val="0"/>
          <w:numId w:val="27"/>
        </w:numPr>
        <w:rPr>
          <w:rFonts w:ascii="Century Schoolbook" w:hAnsi="Century Schoolbook"/>
          <w:sz w:val="23"/>
          <w:szCs w:val="23"/>
        </w:rPr>
      </w:pPr>
      <w:r w:rsidRPr="00641716">
        <w:rPr>
          <w:rFonts w:ascii="Century Schoolbook" w:hAnsi="Century Schoolbook"/>
          <w:sz w:val="23"/>
          <w:szCs w:val="23"/>
        </w:rPr>
        <w:t>Premio al Abogado con Mayor Proyección Profesional 2019, Revista Derecho y Negocios. Destacado en el directorio Chambers And Partners, en el área “Dispute Resolution”, categoría “Up and Coming”, Ranking Global y Latinoamericano</w:t>
      </w:r>
      <w:r>
        <w:rPr>
          <w:rFonts w:ascii="Century Schoolbook" w:hAnsi="Century Schoolbook"/>
          <w:sz w:val="23"/>
          <w:szCs w:val="23"/>
        </w:rPr>
        <w:t>.</w:t>
      </w:r>
    </w:p>
    <w:p w14:paraId="76178D8F" w14:textId="77777777" w:rsidR="00FD21A4" w:rsidRDefault="00FD21A4" w:rsidP="0063060F">
      <w:pPr>
        <w:spacing w:after="120" w:line="240" w:lineRule="auto"/>
        <w:rPr>
          <w:rFonts w:ascii="Century Schoolbook" w:eastAsia="Cambria" w:hAnsi="Century Schoolbook" w:cs="Times New Roman"/>
          <w:sz w:val="24"/>
          <w:szCs w:val="24"/>
        </w:rPr>
        <w:sectPr w:rsidR="00FD21A4" w:rsidSect="00FD21A4">
          <w:type w:val="continuous"/>
          <w:pgSz w:w="12240" w:h="15840"/>
          <w:pgMar w:top="1440" w:right="1440" w:bottom="1440" w:left="1440" w:header="708" w:footer="708" w:gutter="0"/>
          <w:cols w:space="708"/>
          <w:docGrid w:linePitch="360"/>
        </w:sectPr>
      </w:pPr>
    </w:p>
    <w:p w14:paraId="1EECFA82" w14:textId="77777777" w:rsidR="00641716" w:rsidRDefault="00641716" w:rsidP="00A0570E">
      <w:pPr>
        <w:spacing w:after="120" w:line="240" w:lineRule="auto"/>
        <w:rPr>
          <w:rFonts w:ascii="Montserrat" w:eastAsia="Cambria" w:hAnsi="Montserrat" w:cs="Times New Roman"/>
          <w:sz w:val="24"/>
          <w:szCs w:val="24"/>
          <w:lang w:val="es-ES_tradnl"/>
        </w:rPr>
      </w:pPr>
    </w:p>
    <w:p w14:paraId="6601D160" w14:textId="4F4DFCFA" w:rsidR="00F45137" w:rsidRDefault="00F45137" w:rsidP="00A0570E">
      <w:pPr>
        <w:spacing w:after="120" w:line="240" w:lineRule="auto"/>
        <w:rPr>
          <w:rFonts w:ascii="Montserrat" w:eastAsia="Cambria" w:hAnsi="Montserrat" w:cs="Times New Roman"/>
          <w:sz w:val="24"/>
          <w:szCs w:val="24"/>
          <w:lang w:val="es-ES_tradnl"/>
        </w:rPr>
      </w:pPr>
      <w:r>
        <w:rPr>
          <w:rFonts w:ascii="Montserrat" w:eastAsia="Cambria" w:hAnsi="Montserrat" w:cs="Times New Roman"/>
          <w:sz w:val="24"/>
          <w:szCs w:val="24"/>
          <w:lang w:val="es-ES_tradnl"/>
        </w:rPr>
        <w:lastRenderedPageBreak/>
        <w:t>MÉTODOS DE PAGO</w:t>
      </w:r>
    </w:p>
    <w:p w14:paraId="0AFADE8C" w14:textId="0A9F5AE8" w:rsidR="00F45137" w:rsidRDefault="00F45137" w:rsidP="00F45137">
      <w:pPr>
        <w:spacing w:after="120" w:line="240" w:lineRule="auto"/>
        <w:ind w:left="1416" w:hanging="1416"/>
        <w:rPr>
          <w:rFonts w:ascii="Montserrat" w:eastAsia="Cambria" w:hAnsi="Montserrat" w:cs="Times New Roman"/>
          <w:sz w:val="24"/>
          <w:szCs w:val="24"/>
          <w:lang w:val="es-ES_tradnl"/>
        </w:rPr>
      </w:pPr>
    </w:p>
    <w:p w14:paraId="1E6F1A19" w14:textId="77777777" w:rsidR="00FC311B" w:rsidRDefault="00FC311B" w:rsidP="00F45137">
      <w:pPr>
        <w:spacing w:after="120" w:line="240" w:lineRule="auto"/>
        <w:ind w:left="1416" w:hanging="1416"/>
        <w:rPr>
          <w:rFonts w:ascii="Montserrat" w:eastAsia="Cambria" w:hAnsi="Montserrat" w:cs="Times New Roman"/>
          <w:sz w:val="24"/>
          <w:szCs w:val="24"/>
          <w:lang w:val="es-ES_tradnl"/>
        </w:rPr>
      </w:pPr>
    </w:p>
    <w:p w14:paraId="4CF98583" w14:textId="78D41668" w:rsidR="00F45137" w:rsidRDefault="00F45137" w:rsidP="00F45137">
      <w:pPr>
        <w:pStyle w:val="Prrafodelista"/>
        <w:numPr>
          <w:ilvl w:val="0"/>
          <w:numId w:val="14"/>
        </w:numPr>
        <w:spacing w:after="120" w:line="240" w:lineRule="auto"/>
        <w:rPr>
          <w:rFonts w:ascii="Montserrat" w:eastAsia="Cambria" w:hAnsi="Montserrat" w:cs="Times New Roman"/>
          <w:sz w:val="24"/>
          <w:szCs w:val="24"/>
          <w:lang w:val="es-ES_tradnl"/>
        </w:rPr>
      </w:pPr>
      <w:r w:rsidRPr="00F45137">
        <w:rPr>
          <w:rFonts w:ascii="Montserrat" w:eastAsia="Cambria" w:hAnsi="Montserrat" w:cs="Times New Roman"/>
          <w:sz w:val="24"/>
          <w:szCs w:val="24"/>
          <w:lang w:val="es-ES_tradnl"/>
        </w:rPr>
        <w:t>Tarjeta de Débito/Crédito</w:t>
      </w:r>
    </w:p>
    <w:p w14:paraId="37321D0C" w14:textId="77777777" w:rsidR="00FC311B" w:rsidRDefault="00FC311B" w:rsidP="00F45137">
      <w:pPr>
        <w:spacing w:after="120" w:line="240" w:lineRule="auto"/>
        <w:rPr>
          <w:rFonts w:ascii="Montserrat" w:eastAsia="Cambria" w:hAnsi="Montserrat" w:cs="Times New Roman"/>
          <w:sz w:val="24"/>
          <w:szCs w:val="24"/>
          <w:lang w:val="es-ES_tradnl"/>
        </w:rPr>
      </w:pPr>
    </w:p>
    <w:p w14:paraId="092036B5" w14:textId="7C038C2D" w:rsidR="00F45137" w:rsidRDefault="00F45137" w:rsidP="00F45137">
      <w:p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 xml:space="preserve">1. Regístrate GRATIS en </w:t>
      </w:r>
      <w:hyperlink r:id="rId18" w:history="1">
        <w:r w:rsidRPr="00E66C07">
          <w:rPr>
            <w:rStyle w:val="Hipervnculo"/>
            <w:rFonts w:ascii="Century Schoolbook" w:eastAsia="Cambria" w:hAnsi="Century Schoolbook" w:cs="Times New Roman"/>
            <w:sz w:val="24"/>
            <w:szCs w:val="24"/>
            <w:lang w:val="es-ES_tradnl"/>
          </w:rPr>
          <w:t>www.lawclassacademy.com</w:t>
        </w:r>
      </w:hyperlink>
      <w:r>
        <w:rPr>
          <w:rFonts w:ascii="Century Schoolbook" w:eastAsia="Cambria" w:hAnsi="Century Schoolbook" w:cs="Times New Roman"/>
          <w:sz w:val="24"/>
          <w:szCs w:val="24"/>
          <w:lang w:val="es-ES_tradnl"/>
        </w:rPr>
        <w:t xml:space="preserve"> (Si ya tienes una cuenta sólo inicia sesión en nuestra plataforma)</w:t>
      </w:r>
    </w:p>
    <w:p w14:paraId="7992A851" w14:textId="027102DA" w:rsidR="00F45137" w:rsidRDefault="00F45137" w:rsidP="00F45137">
      <w:p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 xml:space="preserve">2.Visita </w:t>
      </w:r>
      <w:hyperlink r:id="rId19" w:history="1">
        <w:r w:rsidR="0053307A">
          <w:rPr>
            <w:rStyle w:val="Hipervnculo"/>
            <w:rFonts w:ascii="Century Schoolbook" w:eastAsia="Cambria" w:hAnsi="Century Schoolbook" w:cs="Times New Roman"/>
            <w:sz w:val="24"/>
            <w:szCs w:val="24"/>
            <w:lang w:val="es-ES_tradnl"/>
          </w:rPr>
          <w:t>https://lawclassacademy.com/temas-de-vanguardia-en-los-contratos-administrativos-homenaje-al-padre-del-derecho-administrativo-en-el-salvador-dr-roberto-oliva</w:t>
        </w:r>
      </w:hyperlink>
      <w:r>
        <w:rPr>
          <w:rFonts w:ascii="Century Schoolbook" w:eastAsia="Cambria" w:hAnsi="Century Schoolbook" w:cs="Times New Roman"/>
          <w:sz w:val="24"/>
          <w:szCs w:val="24"/>
          <w:lang w:val="es-ES_tradnl"/>
        </w:rPr>
        <w:t xml:space="preserve"> </w:t>
      </w:r>
    </w:p>
    <w:p w14:paraId="1A543E7A" w14:textId="7E78FAEE" w:rsidR="00F45137" w:rsidRDefault="00F45137" w:rsidP="00F45137">
      <w:p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3. Haz clic en el botón “Comprar Curso”, serás dirigido a la página de facturación</w:t>
      </w:r>
    </w:p>
    <w:p w14:paraId="05124A11" w14:textId="7C5D5802" w:rsidR="00F45137" w:rsidRDefault="00F45137" w:rsidP="00F45137">
      <w:p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4. Completa tus datos de facturación, lee y marca la casilla de los “términos y condiciones” y haz clic en el botón azul de “Realizar pedido”</w:t>
      </w:r>
    </w:p>
    <w:p w14:paraId="24064694" w14:textId="47124137" w:rsidR="00F45137" w:rsidRDefault="00F45137" w:rsidP="00F45137">
      <w:p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 xml:space="preserve">5. </w:t>
      </w:r>
      <w:r w:rsidR="00DA4A36">
        <w:rPr>
          <w:rFonts w:ascii="Century Schoolbook" w:eastAsia="Cambria" w:hAnsi="Century Schoolbook" w:cs="Times New Roman"/>
          <w:sz w:val="24"/>
          <w:szCs w:val="24"/>
          <w:lang w:val="es-ES_tradnl"/>
        </w:rPr>
        <w:t>Te mostrará una página de la aplicación Wompi | Banco Agrícola, rellena los datos de tu tarjeta, lee y marca la casilla de “términos y condiciones” y haz clic en el botón “Pagar”</w:t>
      </w:r>
    </w:p>
    <w:p w14:paraId="225CB246" w14:textId="27593483" w:rsidR="00DA4A36" w:rsidRDefault="00DA4A36" w:rsidP="00F45137">
      <w:pPr>
        <w:spacing w:after="120" w:line="240" w:lineRule="auto"/>
        <w:rPr>
          <w:rFonts w:ascii="Century Schoolbook" w:eastAsia="Cambria" w:hAnsi="Century Schoolbook" w:cs="Times New Roman"/>
          <w:b/>
          <w:bCs/>
          <w:sz w:val="24"/>
          <w:szCs w:val="24"/>
          <w:lang w:val="es-ES_tradnl"/>
        </w:rPr>
      </w:pPr>
      <w:r>
        <w:rPr>
          <w:rFonts w:ascii="Century Schoolbook" w:eastAsia="Cambria" w:hAnsi="Century Schoolbook" w:cs="Times New Roman"/>
          <w:sz w:val="24"/>
          <w:szCs w:val="24"/>
          <w:lang w:val="es-ES_tradnl"/>
        </w:rPr>
        <w:t xml:space="preserve">6. Recibirás un correo de confirmación, consérvalo pues es tu comprobante, verifica que tienes acceso al curso visitando </w:t>
      </w:r>
      <w:hyperlink r:id="rId20" w:history="1">
        <w:r w:rsidRPr="00E66C07">
          <w:rPr>
            <w:rStyle w:val="Hipervnculo"/>
            <w:rFonts w:ascii="Century Schoolbook" w:eastAsia="Cambria" w:hAnsi="Century Schoolbook" w:cs="Times New Roman"/>
            <w:sz w:val="24"/>
            <w:szCs w:val="24"/>
            <w:lang w:val="es-ES_tradnl"/>
          </w:rPr>
          <w:t>https://lawclassacademy.com/law-class-academy-cursos-libros/</w:t>
        </w:r>
      </w:hyperlink>
      <w:r>
        <w:rPr>
          <w:rFonts w:ascii="Century Schoolbook" w:eastAsia="Cambria" w:hAnsi="Century Schoolbook" w:cs="Times New Roman"/>
          <w:sz w:val="24"/>
          <w:szCs w:val="24"/>
          <w:lang w:val="es-ES_tradnl"/>
        </w:rPr>
        <w:t xml:space="preserve"> y tu curso debe aparecer en el apartado </w:t>
      </w:r>
      <w:r w:rsidRPr="00DA4A36">
        <w:rPr>
          <w:rFonts w:ascii="Century Schoolbook" w:eastAsia="Cambria" w:hAnsi="Century Schoolbook" w:cs="Times New Roman"/>
          <w:b/>
          <w:bCs/>
          <w:sz w:val="24"/>
          <w:szCs w:val="24"/>
          <w:lang w:val="es-ES_tradnl"/>
        </w:rPr>
        <w:t>Mis Cursos</w:t>
      </w:r>
    </w:p>
    <w:p w14:paraId="12D29FF7" w14:textId="77777777" w:rsidR="00FC311B" w:rsidRDefault="00FC311B" w:rsidP="00F45137">
      <w:pPr>
        <w:spacing w:after="120" w:line="240" w:lineRule="auto"/>
        <w:rPr>
          <w:rFonts w:ascii="Century Schoolbook" w:eastAsia="Cambria" w:hAnsi="Century Schoolbook" w:cs="Times New Roman"/>
          <w:b/>
          <w:bCs/>
          <w:sz w:val="24"/>
          <w:szCs w:val="24"/>
          <w:lang w:val="es-ES_tradnl"/>
        </w:rPr>
      </w:pPr>
    </w:p>
    <w:p w14:paraId="556E4C64" w14:textId="73DE56B2" w:rsidR="00DA4A36" w:rsidRDefault="00DA4A36" w:rsidP="00DA4A36">
      <w:pPr>
        <w:pStyle w:val="Prrafodelista"/>
        <w:numPr>
          <w:ilvl w:val="0"/>
          <w:numId w:val="14"/>
        </w:numPr>
        <w:spacing w:after="120" w:line="240" w:lineRule="auto"/>
        <w:rPr>
          <w:rFonts w:ascii="Montserrat" w:eastAsia="Cambria" w:hAnsi="Montserrat" w:cs="Times New Roman"/>
          <w:sz w:val="24"/>
          <w:szCs w:val="24"/>
          <w:lang w:val="es-ES_tradnl"/>
        </w:rPr>
      </w:pPr>
      <w:r>
        <w:rPr>
          <w:rFonts w:ascii="Montserrat" w:eastAsia="Cambria" w:hAnsi="Montserrat" w:cs="Times New Roman"/>
          <w:sz w:val="24"/>
          <w:szCs w:val="24"/>
          <w:lang w:val="es-ES_tradnl"/>
        </w:rPr>
        <w:t>Código QR</w:t>
      </w:r>
    </w:p>
    <w:p w14:paraId="4474DBE9" w14:textId="77777777" w:rsidR="00FC311B" w:rsidRDefault="00FC311B" w:rsidP="00DA4A36">
      <w:pPr>
        <w:spacing w:after="120" w:line="240" w:lineRule="auto"/>
        <w:rPr>
          <w:rFonts w:ascii="Montserrat" w:eastAsia="Cambria" w:hAnsi="Montserrat" w:cs="Times New Roman"/>
          <w:sz w:val="24"/>
          <w:szCs w:val="24"/>
          <w:lang w:val="es-ES_tradnl"/>
        </w:rPr>
      </w:pPr>
    </w:p>
    <w:p w14:paraId="0F06FA7E" w14:textId="527E6379" w:rsidR="00DA4A36" w:rsidRDefault="00DA4A36" w:rsidP="00DA4A36">
      <w:p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 xml:space="preserve">1. </w:t>
      </w:r>
      <w:r w:rsidR="00FC311B">
        <w:rPr>
          <w:rFonts w:ascii="Century Schoolbook" w:eastAsia="Cambria" w:hAnsi="Century Schoolbook" w:cs="Times New Roman"/>
          <w:sz w:val="24"/>
          <w:szCs w:val="24"/>
          <w:lang w:val="es-ES_tradnl"/>
        </w:rPr>
        <w:t>Desde tu banca móvil escanea el código QR del curso que quieres inscribir</w:t>
      </w:r>
    </w:p>
    <w:p w14:paraId="659025C8" w14:textId="51D503E5" w:rsidR="00DA4A36" w:rsidRDefault="00DA4A36" w:rsidP="00DA4A36">
      <w:p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 xml:space="preserve">2. </w:t>
      </w:r>
      <w:r w:rsidR="00FC311B">
        <w:rPr>
          <w:rFonts w:ascii="Century Schoolbook" w:eastAsia="Cambria" w:hAnsi="Century Schoolbook" w:cs="Times New Roman"/>
          <w:sz w:val="24"/>
          <w:szCs w:val="24"/>
          <w:lang w:val="es-ES_tradnl"/>
        </w:rPr>
        <w:t>Realiza el pago, verificando que la información del curso corresponda con el curso que quieres inscribir</w:t>
      </w:r>
    </w:p>
    <w:p w14:paraId="7ED8CAF3" w14:textId="2C4E1712" w:rsidR="00FC311B" w:rsidRDefault="00FC311B" w:rsidP="00DA4A36">
      <w:p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 xml:space="preserve">3. Una vez realizado el pago, escribe un correo </w:t>
      </w:r>
      <w:hyperlink r:id="rId21" w:history="1">
        <w:r w:rsidRPr="00E66C07">
          <w:rPr>
            <w:rStyle w:val="Hipervnculo"/>
            <w:rFonts w:ascii="Century Schoolbook" w:eastAsia="Cambria" w:hAnsi="Century Schoolbook" w:cs="Times New Roman"/>
            <w:sz w:val="24"/>
            <w:szCs w:val="24"/>
            <w:lang w:val="es-ES_tradnl"/>
          </w:rPr>
          <w:t>info@lawclassacademy.com</w:t>
        </w:r>
      </w:hyperlink>
      <w:r>
        <w:rPr>
          <w:rFonts w:ascii="Century Schoolbook" w:eastAsia="Cambria" w:hAnsi="Century Schoolbook" w:cs="Times New Roman"/>
          <w:sz w:val="24"/>
          <w:szCs w:val="24"/>
          <w:lang w:val="es-ES_tradnl"/>
        </w:rPr>
        <w:t xml:space="preserve"> o un mensaje al WhatsApp (+503)7995-2364 con la siguiente información:</w:t>
      </w:r>
    </w:p>
    <w:p w14:paraId="27E8ED7D" w14:textId="77777777" w:rsidR="00FC311B" w:rsidRPr="00FC311B" w:rsidRDefault="00FC311B" w:rsidP="00FC311B">
      <w:pPr>
        <w:spacing w:after="120" w:line="240" w:lineRule="auto"/>
        <w:rPr>
          <w:rFonts w:ascii="Century Schoolbook" w:eastAsia="Cambria" w:hAnsi="Century Schoolbook" w:cs="Times New Roman"/>
          <w:sz w:val="24"/>
          <w:szCs w:val="24"/>
          <w:lang w:val="es-ES_tradnl"/>
        </w:rPr>
      </w:pPr>
      <w:r w:rsidRPr="00FC311B">
        <w:rPr>
          <w:rFonts w:ascii="Century Schoolbook" w:eastAsia="Cambria" w:hAnsi="Century Schoolbook" w:cs="Times New Roman"/>
          <w:sz w:val="24"/>
          <w:szCs w:val="24"/>
          <w:lang w:val="es-ES_tradnl"/>
        </w:rPr>
        <w:t>Comprobante de Pago</w:t>
      </w:r>
    </w:p>
    <w:p w14:paraId="2DEB9453" w14:textId="77777777" w:rsidR="00FC311B" w:rsidRPr="00FC311B" w:rsidRDefault="00FC311B" w:rsidP="00FC311B">
      <w:pPr>
        <w:spacing w:after="120" w:line="240" w:lineRule="auto"/>
        <w:rPr>
          <w:rFonts w:ascii="Century Schoolbook" w:eastAsia="Cambria" w:hAnsi="Century Schoolbook" w:cs="Times New Roman"/>
          <w:sz w:val="24"/>
          <w:szCs w:val="24"/>
          <w:lang w:val="es-ES_tradnl"/>
        </w:rPr>
      </w:pPr>
      <w:r w:rsidRPr="00FC311B">
        <w:rPr>
          <w:rFonts w:ascii="Century Schoolbook" w:eastAsia="Cambria" w:hAnsi="Century Schoolbook" w:cs="Times New Roman"/>
          <w:sz w:val="24"/>
          <w:szCs w:val="24"/>
          <w:lang w:val="es-ES_tradnl"/>
        </w:rPr>
        <w:t>Nombre Completo del inscrito</w:t>
      </w:r>
    </w:p>
    <w:p w14:paraId="41A60BAB" w14:textId="77777777" w:rsidR="00FC311B" w:rsidRPr="00FC311B" w:rsidRDefault="00FC311B" w:rsidP="00FC311B">
      <w:pPr>
        <w:spacing w:after="120" w:line="240" w:lineRule="auto"/>
        <w:rPr>
          <w:rFonts w:ascii="Century Schoolbook" w:eastAsia="Cambria" w:hAnsi="Century Schoolbook" w:cs="Times New Roman"/>
          <w:sz w:val="24"/>
          <w:szCs w:val="24"/>
          <w:lang w:val="es-ES_tradnl"/>
        </w:rPr>
      </w:pPr>
      <w:r w:rsidRPr="00FC311B">
        <w:rPr>
          <w:rFonts w:ascii="Century Schoolbook" w:eastAsia="Cambria" w:hAnsi="Century Schoolbook" w:cs="Times New Roman"/>
          <w:sz w:val="24"/>
          <w:szCs w:val="24"/>
          <w:lang w:val="es-ES_tradnl"/>
        </w:rPr>
        <w:t>Correo Electrónico del inscrito</w:t>
      </w:r>
    </w:p>
    <w:p w14:paraId="1A1A7EF5" w14:textId="77777777" w:rsidR="00FC311B" w:rsidRPr="00FC311B" w:rsidRDefault="00FC311B" w:rsidP="00FC311B">
      <w:pPr>
        <w:spacing w:after="120" w:line="240" w:lineRule="auto"/>
        <w:rPr>
          <w:rFonts w:ascii="Century Schoolbook" w:eastAsia="Cambria" w:hAnsi="Century Schoolbook" w:cs="Times New Roman"/>
          <w:sz w:val="24"/>
          <w:szCs w:val="24"/>
          <w:lang w:val="es-ES_tradnl"/>
        </w:rPr>
      </w:pPr>
      <w:r w:rsidRPr="00FC311B">
        <w:rPr>
          <w:rFonts w:ascii="Century Schoolbook" w:eastAsia="Cambria" w:hAnsi="Century Schoolbook" w:cs="Times New Roman"/>
          <w:sz w:val="24"/>
          <w:szCs w:val="24"/>
          <w:lang w:val="es-ES_tradnl"/>
        </w:rPr>
        <w:t>Si necesitas factura o crédito fiscal, solicítalo en el correo</w:t>
      </w:r>
    </w:p>
    <w:p w14:paraId="4645AFC3" w14:textId="239D36E2" w:rsidR="00FC311B" w:rsidRPr="00FC311B" w:rsidRDefault="00FC311B" w:rsidP="00FC311B">
      <w:pPr>
        <w:spacing w:after="120" w:line="240" w:lineRule="auto"/>
        <w:rPr>
          <w:rFonts w:ascii="Century Schoolbook" w:eastAsia="Cambria" w:hAnsi="Century Schoolbook" w:cs="Times New Roman"/>
          <w:sz w:val="24"/>
          <w:szCs w:val="24"/>
          <w:lang w:val="es-ES_tradnl"/>
        </w:rPr>
      </w:pPr>
      <w:r w:rsidRPr="00FC311B">
        <w:rPr>
          <w:rFonts w:ascii="Century Schoolbook" w:eastAsia="Cambria" w:hAnsi="Century Schoolbook" w:cs="Times New Roman"/>
          <w:sz w:val="24"/>
          <w:szCs w:val="24"/>
          <w:lang w:val="es-ES_tradnl"/>
        </w:rPr>
        <w:t>4.</w:t>
      </w:r>
      <w:r>
        <w:rPr>
          <w:rFonts w:ascii="Century Schoolbook" w:eastAsia="Cambria" w:hAnsi="Century Schoolbook" w:cs="Times New Roman"/>
          <w:sz w:val="24"/>
          <w:szCs w:val="24"/>
          <w:lang w:val="es-ES_tradnl"/>
        </w:rPr>
        <w:t xml:space="preserve"> </w:t>
      </w:r>
      <w:r w:rsidRPr="00FC311B">
        <w:rPr>
          <w:rFonts w:ascii="Century Schoolbook" w:eastAsia="Cambria" w:hAnsi="Century Schoolbook" w:cs="Times New Roman"/>
          <w:sz w:val="24"/>
          <w:szCs w:val="24"/>
          <w:lang w:val="es-ES_tradnl"/>
        </w:rPr>
        <w:t>Cuando inscripción esté completa, recibirás una notificación en tu correo electrónico o número del cual realizaste el proceso.</w:t>
      </w:r>
    </w:p>
    <w:p w14:paraId="3F89D63B" w14:textId="6FECF25D" w:rsidR="00FC311B" w:rsidRDefault="00FC311B" w:rsidP="00FC311B">
      <w:pPr>
        <w:spacing w:after="120" w:line="240" w:lineRule="auto"/>
        <w:rPr>
          <w:rFonts w:ascii="Century Schoolbook" w:eastAsia="Cambria" w:hAnsi="Century Schoolbook" w:cs="Times New Roman"/>
          <w:sz w:val="24"/>
          <w:szCs w:val="24"/>
          <w:lang w:val="es-ES_tradnl"/>
        </w:rPr>
      </w:pPr>
    </w:p>
    <w:p w14:paraId="701AD989" w14:textId="5864903E" w:rsidR="006B7131" w:rsidRDefault="006B7131" w:rsidP="00FC311B">
      <w:pPr>
        <w:spacing w:after="120" w:line="240" w:lineRule="auto"/>
        <w:rPr>
          <w:rFonts w:ascii="Century Schoolbook" w:eastAsia="Cambria" w:hAnsi="Century Schoolbook" w:cs="Times New Roman"/>
          <w:sz w:val="24"/>
          <w:szCs w:val="24"/>
          <w:lang w:val="es-ES_tradnl"/>
        </w:rPr>
      </w:pPr>
    </w:p>
    <w:p w14:paraId="24FE7D0E" w14:textId="77777777" w:rsidR="00CA46A0" w:rsidRDefault="00CA46A0" w:rsidP="00FC311B">
      <w:pPr>
        <w:spacing w:after="120" w:line="240" w:lineRule="auto"/>
        <w:rPr>
          <w:rFonts w:ascii="Century Schoolbook" w:eastAsia="Cambria" w:hAnsi="Century Schoolbook" w:cs="Times New Roman"/>
          <w:sz w:val="24"/>
          <w:szCs w:val="24"/>
          <w:lang w:val="es-ES_tradnl"/>
        </w:rPr>
      </w:pPr>
    </w:p>
    <w:p w14:paraId="51E64CD1" w14:textId="3C4CED4B" w:rsidR="00FC311B" w:rsidRDefault="00FC311B" w:rsidP="00FC311B">
      <w:pPr>
        <w:pStyle w:val="Prrafodelista"/>
        <w:numPr>
          <w:ilvl w:val="0"/>
          <w:numId w:val="14"/>
        </w:numPr>
        <w:spacing w:after="120" w:line="240" w:lineRule="auto"/>
        <w:rPr>
          <w:rFonts w:ascii="Montserrat" w:eastAsia="Cambria" w:hAnsi="Montserrat" w:cs="Times New Roman"/>
          <w:sz w:val="24"/>
          <w:szCs w:val="24"/>
          <w:lang w:val="es-ES_tradnl"/>
        </w:rPr>
      </w:pPr>
      <w:r>
        <w:rPr>
          <w:rFonts w:ascii="Montserrat" w:eastAsia="Cambria" w:hAnsi="Montserrat" w:cs="Times New Roman"/>
          <w:sz w:val="24"/>
          <w:szCs w:val="24"/>
          <w:lang w:val="es-ES_tradnl"/>
        </w:rPr>
        <w:t>TRANSFERENCIA ELECTRÓNICA / DEPÓSITO A CUENTA</w:t>
      </w:r>
    </w:p>
    <w:p w14:paraId="6E38363A" w14:textId="52105674" w:rsidR="006B7131" w:rsidRDefault="006B7131" w:rsidP="006B7131">
      <w:pPr>
        <w:spacing w:after="120" w:line="240" w:lineRule="auto"/>
        <w:rPr>
          <w:rFonts w:ascii="Montserrat" w:eastAsia="Cambria" w:hAnsi="Montserrat" w:cs="Times New Roman"/>
          <w:sz w:val="24"/>
          <w:szCs w:val="24"/>
          <w:lang w:val="es-ES_tradnl"/>
        </w:rPr>
      </w:pPr>
    </w:p>
    <w:p w14:paraId="57D18E36" w14:textId="77777777" w:rsidR="00CA46A0" w:rsidRDefault="00CA46A0" w:rsidP="006B7131">
      <w:pPr>
        <w:spacing w:after="120" w:line="240" w:lineRule="auto"/>
        <w:rPr>
          <w:rFonts w:ascii="Montserrat" w:eastAsia="Cambria" w:hAnsi="Montserrat" w:cs="Times New Roman"/>
          <w:sz w:val="24"/>
          <w:szCs w:val="24"/>
          <w:lang w:val="es-ES_tradnl"/>
        </w:rPr>
      </w:pPr>
    </w:p>
    <w:p w14:paraId="615B3437" w14:textId="38B83004" w:rsidR="006B7131" w:rsidRPr="006B7131" w:rsidRDefault="006B7131" w:rsidP="00E96B77">
      <w:pPr>
        <w:spacing w:after="120" w:line="240" w:lineRule="auto"/>
        <w:jc w:val="center"/>
        <w:rPr>
          <w:rFonts w:ascii="Montserrat" w:eastAsia="Cambria" w:hAnsi="Montserrat" w:cs="Times New Roman"/>
          <w:sz w:val="24"/>
          <w:szCs w:val="24"/>
          <w:lang w:val="es-ES_tradnl"/>
        </w:rPr>
      </w:pPr>
      <w:r w:rsidRPr="006B7131">
        <w:rPr>
          <w:noProof/>
        </w:rPr>
        <w:drawing>
          <wp:inline distT="0" distB="0" distL="0" distR="0" wp14:anchorId="0D16C8EC" wp14:editId="6520EBBD">
            <wp:extent cx="4818742" cy="2108200"/>
            <wp:effectExtent l="0" t="0" r="127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818742" cy="2108200"/>
                    </a:xfrm>
                    <a:prstGeom prst="rect">
                      <a:avLst/>
                    </a:prstGeom>
                  </pic:spPr>
                </pic:pic>
              </a:graphicData>
            </a:graphic>
          </wp:inline>
        </w:drawing>
      </w:r>
    </w:p>
    <w:p w14:paraId="390907CD" w14:textId="77777777" w:rsidR="00FC311B" w:rsidRDefault="00FC311B" w:rsidP="00FC311B">
      <w:pPr>
        <w:pStyle w:val="Prrafodelista"/>
        <w:spacing w:after="120" w:line="240" w:lineRule="auto"/>
        <w:rPr>
          <w:rFonts w:ascii="Montserrat" w:eastAsia="Cambria" w:hAnsi="Montserrat" w:cs="Times New Roman"/>
          <w:sz w:val="24"/>
          <w:szCs w:val="24"/>
          <w:lang w:val="es-ES_tradnl"/>
        </w:rPr>
      </w:pPr>
    </w:p>
    <w:p w14:paraId="33E2BF21" w14:textId="1D4980F1" w:rsidR="006B7131" w:rsidRDefault="006B7131" w:rsidP="00FC311B">
      <w:pPr>
        <w:spacing w:after="120" w:line="240" w:lineRule="auto"/>
        <w:rPr>
          <w:rFonts w:ascii="Century Schoolbook" w:eastAsia="Cambria" w:hAnsi="Century Schoolbook" w:cs="Times New Roman"/>
          <w:sz w:val="24"/>
          <w:szCs w:val="24"/>
          <w:lang w:val="es-ES_tradnl"/>
        </w:rPr>
      </w:pPr>
    </w:p>
    <w:p w14:paraId="27E4506E" w14:textId="77777777" w:rsidR="00CA46A0" w:rsidRDefault="00CA46A0" w:rsidP="00FC311B">
      <w:pPr>
        <w:spacing w:after="120" w:line="240" w:lineRule="auto"/>
        <w:rPr>
          <w:rFonts w:ascii="Century Schoolbook" w:eastAsia="Cambria" w:hAnsi="Century Schoolbook" w:cs="Times New Roman"/>
          <w:sz w:val="24"/>
          <w:szCs w:val="24"/>
          <w:lang w:val="es-ES_tradnl"/>
        </w:rPr>
      </w:pPr>
    </w:p>
    <w:p w14:paraId="2FBC4C95" w14:textId="63078E16" w:rsidR="00FC311B" w:rsidRPr="00FC311B" w:rsidRDefault="00FC311B" w:rsidP="00FC311B">
      <w:pPr>
        <w:spacing w:after="120" w:line="240" w:lineRule="auto"/>
        <w:rPr>
          <w:rFonts w:ascii="Century Schoolbook" w:eastAsia="Cambria" w:hAnsi="Century Schoolbook" w:cs="Times New Roman"/>
          <w:sz w:val="24"/>
          <w:szCs w:val="24"/>
          <w:lang w:val="es-ES_tradnl"/>
        </w:rPr>
      </w:pPr>
      <w:r w:rsidRPr="00FC311B">
        <w:rPr>
          <w:rFonts w:ascii="Century Schoolbook" w:eastAsia="Cambria" w:hAnsi="Century Schoolbook" w:cs="Times New Roman"/>
          <w:sz w:val="24"/>
          <w:szCs w:val="24"/>
          <w:lang w:val="es-ES_tradnl"/>
        </w:rPr>
        <w:t>1.</w:t>
      </w:r>
      <w:r>
        <w:rPr>
          <w:rFonts w:ascii="Century Schoolbook" w:eastAsia="Cambria" w:hAnsi="Century Schoolbook" w:cs="Times New Roman"/>
          <w:sz w:val="24"/>
          <w:szCs w:val="24"/>
          <w:lang w:val="es-ES_tradnl"/>
        </w:rPr>
        <w:t xml:space="preserve"> </w:t>
      </w:r>
      <w:r w:rsidRPr="00FC311B">
        <w:rPr>
          <w:rFonts w:ascii="Century Schoolbook" w:eastAsia="Cambria" w:hAnsi="Century Schoolbook" w:cs="Times New Roman"/>
          <w:sz w:val="24"/>
          <w:szCs w:val="24"/>
          <w:lang w:val="es-ES_tradnl"/>
        </w:rPr>
        <w:t>Realiza el pago a través de los métodos bancarios: depósito en cuenta o transferencia electrónica</w:t>
      </w:r>
    </w:p>
    <w:p w14:paraId="5E091566" w14:textId="229B1DA6" w:rsidR="00FC311B" w:rsidRPr="00FC311B" w:rsidRDefault="00FC311B" w:rsidP="00FC311B">
      <w:p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 xml:space="preserve">2. </w:t>
      </w:r>
      <w:r w:rsidRPr="00FC311B">
        <w:rPr>
          <w:rFonts w:ascii="Century Schoolbook" w:eastAsia="Cambria" w:hAnsi="Century Schoolbook" w:cs="Times New Roman"/>
          <w:sz w:val="24"/>
          <w:szCs w:val="24"/>
          <w:lang w:val="es-ES_tradnl"/>
        </w:rPr>
        <w:t>Envía un correo electrónico a info@lawclassacademy.com o un mensaje al WhatsApp (+503)7995-2364 con la siguiente información:</w:t>
      </w:r>
    </w:p>
    <w:p w14:paraId="5A296AEB" w14:textId="77777777" w:rsidR="00FC311B" w:rsidRPr="00FC311B" w:rsidRDefault="00FC311B" w:rsidP="00FC311B">
      <w:pPr>
        <w:spacing w:after="120" w:line="240" w:lineRule="auto"/>
        <w:rPr>
          <w:rFonts w:ascii="Century Schoolbook" w:eastAsia="Cambria" w:hAnsi="Century Schoolbook" w:cs="Times New Roman"/>
          <w:sz w:val="24"/>
          <w:szCs w:val="24"/>
          <w:lang w:val="es-ES_tradnl"/>
        </w:rPr>
      </w:pPr>
      <w:r w:rsidRPr="00FC311B">
        <w:rPr>
          <w:rFonts w:ascii="Century Schoolbook" w:eastAsia="Cambria" w:hAnsi="Century Schoolbook" w:cs="Times New Roman"/>
          <w:sz w:val="24"/>
          <w:szCs w:val="24"/>
          <w:lang w:val="es-ES_tradnl"/>
        </w:rPr>
        <w:t>Comprobante de Pago</w:t>
      </w:r>
    </w:p>
    <w:p w14:paraId="01F792FD" w14:textId="77777777" w:rsidR="00FC311B" w:rsidRPr="00FC311B" w:rsidRDefault="00FC311B" w:rsidP="00FC311B">
      <w:pPr>
        <w:spacing w:after="120" w:line="240" w:lineRule="auto"/>
        <w:rPr>
          <w:rFonts w:ascii="Century Schoolbook" w:eastAsia="Cambria" w:hAnsi="Century Schoolbook" w:cs="Times New Roman"/>
          <w:sz w:val="24"/>
          <w:szCs w:val="24"/>
          <w:lang w:val="es-ES_tradnl"/>
        </w:rPr>
      </w:pPr>
      <w:r w:rsidRPr="00FC311B">
        <w:rPr>
          <w:rFonts w:ascii="Century Schoolbook" w:eastAsia="Cambria" w:hAnsi="Century Schoolbook" w:cs="Times New Roman"/>
          <w:sz w:val="24"/>
          <w:szCs w:val="24"/>
          <w:lang w:val="es-ES_tradnl"/>
        </w:rPr>
        <w:t>Nombre Completo del inscrito</w:t>
      </w:r>
    </w:p>
    <w:p w14:paraId="11CEB0AE" w14:textId="77777777" w:rsidR="00FC311B" w:rsidRPr="00FC311B" w:rsidRDefault="00FC311B" w:rsidP="00FC311B">
      <w:pPr>
        <w:spacing w:after="120" w:line="240" w:lineRule="auto"/>
        <w:rPr>
          <w:rFonts w:ascii="Century Schoolbook" w:eastAsia="Cambria" w:hAnsi="Century Schoolbook" w:cs="Times New Roman"/>
          <w:sz w:val="24"/>
          <w:szCs w:val="24"/>
          <w:lang w:val="es-ES_tradnl"/>
        </w:rPr>
      </w:pPr>
      <w:r w:rsidRPr="00FC311B">
        <w:rPr>
          <w:rFonts w:ascii="Century Schoolbook" w:eastAsia="Cambria" w:hAnsi="Century Schoolbook" w:cs="Times New Roman"/>
          <w:sz w:val="24"/>
          <w:szCs w:val="24"/>
          <w:lang w:val="es-ES_tradnl"/>
        </w:rPr>
        <w:t>Correo Electrónico del inscrito</w:t>
      </w:r>
    </w:p>
    <w:p w14:paraId="6CF5C945" w14:textId="63763B46" w:rsidR="00FC311B" w:rsidRDefault="00FC311B" w:rsidP="00FC311B">
      <w:pPr>
        <w:spacing w:after="120" w:line="240" w:lineRule="auto"/>
        <w:rPr>
          <w:rFonts w:ascii="Century Schoolbook" w:eastAsia="Cambria" w:hAnsi="Century Schoolbook" w:cs="Times New Roman"/>
          <w:sz w:val="24"/>
          <w:szCs w:val="24"/>
          <w:lang w:val="es-ES_tradnl"/>
        </w:rPr>
      </w:pPr>
      <w:r w:rsidRPr="00FC311B">
        <w:rPr>
          <w:rFonts w:ascii="Century Schoolbook" w:eastAsia="Cambria" w:hAnsi="Century Schoolbook" w:cs="Times New Roman"/>
          <w:sz w:val="24"/>
          <w:szCs w:val="24"/>
          <w:lang w:val="es-ES_tradnl"/>
        </w:rPr>
        <w:t>Si necesitas factura o crédito fiscal, solicítalo en el correo</w:t>
      </w:r>
    </w:p>
    <w:p w14:paraId="529F570D" w14:textId="10FAC4A1" w:rsidR="00FC311B" w:rsidRPr="00FC311B" w:rsidRDefault="00FC311B" w:rsidP="00FC311B">
      <w:p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3</w:t>
      </w:r>
      <w:r w:rsidRPr="00FC311B">
        <w:rPr>
          <w:rFonts w:ascii="Century Schoolbook" w:eastAsia="Cambria" w:hAnsi="Century Schoolbook" w:cs="Times New Roman"/>
          <w:sz w:val="24"/>
          <w:szCs w:val="24"/>
          <w:lang w:val="es-ES_tradnl"/>
        </w:rPr>
        <w:t>.</w:t>
      </w:r>
      <w:r>
        <w:rPr>
          <w:rFonts w:ascii="Century Schoolbook" w:eastAsia="Cambria" w:hAnsi="Century Schoolbook" w:cs="Times New Roman"/>
          <w:sz w:val="24"/>
          <w:szCs w:val="24"/>
          <w:lang w:val="es-ES_tradnl"/>
        </w:rPr>
        <w:t xml:space="preserve"> </w:t>
      </w:r>
      <w:r w:rsidRPr="00FC311B">
        <w:rPr>
          <w:rFonts w:ascii="Century Schoolbook" w:eastAsia="Cambria" w:hAnsi="Century Schoolbook" w:cs="Times New Roman"/>
          <w:sz w:val="24"/>
          <w:szCs w:val="24"/>
          <w:lang w:val="es-ES_tradnl"/>
        </w:rPr>
        <w:t>Cuando inscripción esté completa, recibirás una notificación en tu correo electrónico o número del cual realizaste el proceso.</w:t>
      </w:r>
    </w:p>
    <w:p w14:paraId="49CCD8A0" w14:textId="1CCB265D" w:rsidR="00FC311B" w:rsidRDefault="00FC311B" w:rsidP="00FC311B">
      <w:pPr>
        <w:spacing w:after="120" w:line="240" w:lineRule="auto"/>
        <w:rPr>
          <w:rFonts w:ascii="Century Schoolbook" w:eastAsia="Cambria" w:hAnsi="Century Schoolbook" w:cs="Times New Roman"/>
          <w:sz w:val="24"/>
          <w:szCs w:val="24"/>
          <w:lang w:val="es-ES_tradnl"/>
        </w:rPr>
      </w:pPr>
    </w:p>
    <w:p w14:paraId="388B7B4D" w14:textId="5A0617AE" w:rsidR="006B7131" w:rsidRDefault="006B7131" w:rsidP="00FC311B">
      <w:pPr>
        <w:spacing w:after="120" w:line="240" w:lineRule="auto"/>
        <w:rPr>
          <w:rFonts w:ascii="Century Schoolbook" w:eastAsia="Cambria" w:hAnsi="Century Schoolbook" w:cs="Times New Roman"/>
          <w:sz w:val="24"/>
          <w:szCs w:val="24"/>
          <w:lang w:val="es-ES_tradnl"/>
        </w:rPr>
      </w:pPr>
    </w:p>
    <w:p w14:paraId="36C75ED4" w14:textId="198DC515" w:rsidR="006B7131" w:rsidRDefault="006B7131" w:rsidP="00FC311B">
      <w:pPr>
        <w:spacing w:after="120" w:line="240" w:lineRule="auto"/>
        <w:rPr>
          <w:rFonts w:ascii="Century Schoolbook" w:eastAsia="Cambria" w:hAnsi="Century Schoolbook" w:cs="Times New Roman"/>
          <w:sz w:val="24"/>
          <w:szCs w:val="24"/>
          <w:lang w:val="es-ES_tradnl"/>
        </w:rPr>
      </w:pPr>
    </w:p>
    <w:p w14:paraId="6ECE76D7" w14:textId="01B20980" w:rsidR="006B7131" w:rsidRDefault="006B7131" w:rsidP="00FC311B">
      <w:pPr>
        <w:spacing w:after="120" w:line="240" w:lineRule="auto"/>
        <w:rPr>
          <w:rFonts w:ascii="Century Schoolbook" w:eastAsia="Cambria" w:hAnsi="Century Schoolbook" w:cs="Times New Roman"/>
          <w:sz w:val="24"/>
          <w:szCs w:val="24"/>
          <w:lang w:val="es-ES_tradnl"/>
        </w:rPr>
      </w:pPr>
    </w:p>
    <w:p w14:paraId="26231C7D" w14:textId="2C08A89A" w:rsidR="006B7131" w:rsidRDefault="006B7131" w:rsidP="00FC311B">
      <w:pPr>
        <w:spacing w:after="120" w:line="240" w:lineRule="auto"/>
        <w:rPr>
          <w:rFonts w:ascii="Century Schoolbook" w:eastAsia="Cambria" w:hAnsi="Century Schoolbook" w:cs="Times New Roman"/>
          <w:sz w:val="24"/>
          <w:szCs w:val="24"/>
          <w:lang w:val="es-ES_tradnl"/>
        </w:rPr>
      </w:pPr>
    </w:p>
    <w:p w14:paraId="6338E779" w14:textId="1914EA65" w:rsidR="006B7131" w:rsidRDefault="006B7131" w:rsidP="00FC311B">
      <w:pPr>
        <w:spacing w:after="120" w:line="240" w:lineRule="auto"/>
        <w:rPr>
          <w:rFonts w:ascii="Century Schoolbook" w:eastAsia="Cambria" w:hAnsi="Century Schoolbook" w:cs="Times New Roman"/>
          <w:sz w:val="24"/>
          <w:szCs w:val="24"/>
          <w:lang w:val="es-ES_tradnl"/>
        </w:rPr>
      </w:pPr>
    </w:p>
    <w:p w14:paraId="5270EB93" w14:textId="510A39CC" w:rsidR="006B7131" w:rsidRDefault="006B7131" w:rsidP="00FC311B">
      <w:pPr>
        <w:spacing w:after="120" w:line="240" w:lineRule="auto"/>
        <w:rPr>
          <w:rFonts w:ascii="Century Schoolbook" w:eastAsia="Cambria" w:hAnsi="Century Schoolbook" w:cs="Times New Roman"/>
          <w:sz w:val="24"/>
          <w:szCs w:val="24"/>
          <w:lang w:val="es-ES_tradnl"/>
        </w:rPr>
      </w:pPr>
    </w:p>
    <w:p w14:paraId="7F567D1A" w14:textId="340A5445" w:rsidR="006B7131" w:rsidRDefault="006B7131" w:rsidP="00FC311B">
      <w:pPr>
        <w:spacing w:after="120" w:line="240" w:lineRule="auto"/>
        <w:rPr>
          <w:rFonts w:ascii="Century Schoolbook" w:eastAsia="Cambria" w:hAnsi="Century Schoolbook" w:cs="Times New Roman"/>
          <w:sz w:val="24"/>
          <w:szCs w:val="24"/>
          <w:lang w:val="es-ES_tradnl"/>
        </w:rPr>
      </w:pPr>
    </w:p>
    <w:p w14:paraId="0B4F9E6E" w14:textId="7DE8D97B" w:rsidR="006B7131" w:rsidRDefault="006B7131" w:rsidP="00FC311B">
      <w:pPr>
        <w:spacing w:after="120" w:line="240" w:lineRule="auto"/>
        <w:rPr>
          <w:rFonts w:ascii="Montserrat" w:eastAsia="Cambria" w:hAnsi="Montserrat" w:cs="Times New Roman"/>
          <w:sz w:val="24"/>
          <w:szCs w:val="24"/>
          <w:lang w:val="es-ES_tradnl"/>
        </w:rPr>
      </w:pPr>
      <w:r>
        <w:rPr>
          <w:rFonts w:ascii="Montserrat" w:eastAsia="Cambria" w:hAnsi="Montserrat" w:cs="Times New Roman"/>
          <w:sz w:val="24"/>
          <w:szCs w:val="24"/>
          <w:lang w:val="es-ES_tradnl"/>
        </w:rPr>
        <w:t>INDICACIONES DE AULA VIRTUAL</w:t>
      </w:r>
    </w:p>
    <w:p w14:paraId="68EC50C5" w14:textId="4CE396F8" w:rsidR="006B7131" w:rsidRDefault="006B7131" w:rsidP="00FC311B">
      <w:pPr>
        <w:spacing w:after="120" w:line="240" w:lineRule="auto"/>
        <w:rPr>
          <w:rFonts w:ascii="Montserrat" w:eastAsia="Cambria" w:hAnsi="Montserrat" w:cs="Times New Roman"/>
          <w:sz w:val="24"/>
          <w:szCs w:val="24"/>
          <w:lang w:val="es-ES_tradnl"/>
        </w:rPr>
      </w:pPr>
    </w:p>
    <w:p w14:paraId="5223762B" w14:textId="3896C086" w:rsidR="006B7131" w:rsidRDefault="006B7131" w:rsidP="00FC311B">
      <w:pPr>
        <w:spacing w:after="120" w:line="240" w:lineRule="auto"/>
        <w:rPr>
          <w:rFonts w:ascii="Century Schoolbook" w:eastAsia="Cambria" w:hAnsi="Century Schoolbook" w:cs="Times New Roman"/>
          <w:sz w:val="24"/>
          <w:szCs w:val="24"/>
          <w:lang w:val="es-ES_tradnl"/>
        </w:rPr>
      </w:pPr>
      <w:r w:rsidRPr="006B7131">
        <w:rPr>
          <w:rFonts w:ascii="Century Schoolbook" w:eastAsia="Cambria" w:hAnsi="Century Schoolbook" w:cs="Times New Roman"/>
          <w:sz w:val="24"/>
          <w:szCs w:val="24"/>
          <w:lang w:val="es-ES_tradnl"/>
        </w:rPr>
        <w:t>Para los cursos en vivo, el estudiante debe seguir las siguientes indicaciones:</w:t>
      </w:r>
    </w:p>
    <w:p w14:paraId="0A649F29" w14:textId="15105F61" w:rsidR="006B7131" w:rsidRDefault="006B7131" w:rsidP="006B7131">
      <w:pPr>
        <w:pStyle w:val="Prrafodelista"/>
        <w:numPr>
          <w:ilvl w:val="0"/>
          <w:numId w:val="17"/>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 xml:space="preserve">Iniciar sesión en el Campus de </w:t>
      </w:r>
      <w:hyperlink r:id="rId23" w:history="1">
        <w:r w:rsidRPr="006B7131">
          <w:rPr>
            <w:rStyle w:val="Hipervnculo"/>
            <w:rFonts w:ascii="Century Schoolbook" w:eastAsia="Cambria" w:hAnsi="Century Schoolbook" w:cs="Times New Roman"/>
            <w:sz w:val="24"/>
            <w:szCs w:val="24"/>
            <w:lang w:val="es-ES_tradnl"/>
          </w:rPr>
          <w:t>Law Class Academy</w:t>
        </w:r>
      </w:hyperlink>
      <w:r>
        <w:rPr>
          <w:rFonts w:ascii="Century Schoolbook" w:eastAsia="Cambria" w:hAnsi="Century Schoolbook" w:cs="Times New Roman"/>
          <w:sz w:val="24"/>
          <w:szCs w:val="24"/>
          <w:lang w:val="es-ES_tradnl"/>
        </w:rPr>
        <w:t xml:space="preserve"> </w:t>
      </w:r>
    </w:p>
    <w:p w14:paraId="0ABD55C7" w14:textId="097B5BEC" w:rsidR="006B7131" w:rsidRDefault="006B7131" w:rsidP="006B7131">
      <w:pPr>
        <w:pStyle w:val="Prrafodelista"/>
        <w:numPr>
          <w:ilvl w:val="0"/>
          <w:numId w:val="17"/>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 xml:space="preserve">En el menú de la plataforma web, visitar </w:t>
      </w:r>
      <w:hyperlink r:id="rId24" w:history="1">
        <w:r w:rsidRPr="006B7131">
          <w:rPr>
            <w:rStyle w:val="Hipervnculo"/>
            <w:rFonts w:ascii="Century Schoolbook" w:eastAsia="Cambria" w:hAnsi="Century Schoolbook" w:cs="Times New Roman"/>
            <w:sz w:val="24"/>
            <w:szCs w:val="24"/>
            <w:lang w:val="es-ES_tradnl"/>
          </w:rPr>
          <w:t>Mis Cursos | Mi Biblioteca</w:t>
        </w:r>
      </w:hyperlink>
      <w:r>
        <w:rPr>
          <w:rFonts w:ascii="Century Schoolbook" w:eastAsia="Cambria" w:hAnsi="Century Schoolbook" w:cs="Times New Roman"/>
          <w:sz w:val="24"/>
          <w:szCs w:val="24"/>
          <w:lang w:val="es-ES_tradnl"/>
        </w:rPr>
        <w:t xml:space="preserve"> o desplegando el apartado Mi perfil &gt; Mis Cursos | Mi Biblioteca</w:t>
      </w:r>
    </w:p>
    <w:p w14:paraId="5C821053" w14:textId="0D53AAAC" w:rsidR="006B7131" w:rsidRDefault="006B7131" w:rsidP="006B7131">
      <w:pPr>
        <w:pStyle w:val="Prrafodelista"/>
        <w:numPr>
          <w:ilvl w:val="0"/>
          <w:numId w:val="17"/>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Seleccionar el curso al cual va a ingresar</w:t>
      </w:r>
    </w:p>
    <w:p w14:paraId="5DC74A92" w14:textId="67E94D5D" w:rsidR="006B7131" w:rsidRDefault="006B7131" w:rsidP="006B7131">
      <w:pPr>
        <w:pStyle w:val="Prrafodelista"/>
        <w:numPr>
          <w:ilvl w:val="0"/>
          <w:numId w:val="17"/>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En la página del curso, hacer clic en la lección correspondiente a la fecha y hora (las lecciones estarán disponibles 15 minutos antes del inicio de la clase)</w:t>
      </w:r>
    </w:p>
    <w:p w14:paraId="7C49E337" w14:textId="35D7ED52" w:rsidR="006B7131" w:rsidRDefault="006B7131" w:rsidP="006B7131">
      <w:pPr>
        <w:pStyle w:val="Prrafodelista"/>
        <w:numPr>
          <w:ilvl w:val="0"/>
          <w:numId w:val="17"/>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En la página de la lección verá dos bloques, en el primero es donde la lección será transmitida, el segundo bloque es donde se habilitará la sesión de preguntas con el maestro/a al finalizar la lección</w:t>
      </w:r>
    </w:p>
    <w:p w14:paraId="37B82135" w14:textId="376C8873" w:rsidR="006B7131" w:rsidRDefault="006B7131" w:rsidP="006B7131">
      <w:pPr>
        <w:pStyle w:val="Prrafodelista"/>
        <w:numPr>
          <w:ilvl w:val="0"/>
          <w:numId w:val="17"/>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Después de cada lección, el estudiante debe marcar la lección como completada haciendo clic en el botón verde que se ubica debajo de la lección</w:t>
      </w:r>
    </w:p>
    <w:p w14:paraId="59BB8170" w14:textId="2686C064" w:rsidR="00CA46A0" w:rsidRDefault="00CA46A0" w:rsidP="00CA46A0">
      <w:pPr>
        <w:spacing w:after="120" w:line="240" w:lineRule="auto"/>
        <w:rPr>
          <w:rFonts w:ascii="Century Schoolbook" w:eastAsia="Cambria" w:hAnsi="Century Schoolbook" w:cs="Times New Roman"/>
          <w:sz w:val="24"/>
          <w:szCs w:val="24"/>
          <w:lang w:val="es-ES_tradnl"/>
        </w:rPr>
      </w:pPr>
    </w:p>
    <w:p w14:paraId="1A8F87A2" w14:textId="57E30562" w:rsidR="00CA46A0" w:rsidRDefault="00CA46A0" w:rsidP="00CA46A0">
      <w:pPr>
        <w:spacing w:after="120" w:line="240" w:lineRule="auto"/>
        <w:rPr>
          <w:rFonts w:ascii="Montserrat" w:eastAsia="Cambria" w:hAnsi="Montserrat" w:cs="Times New Roman"/>
          <w:sz w:val="24"/>
          <w:szCs w:val="24"/>
          <w:lang w:val="es-ES_tradnl"/>
        </w:rPr>
      </w:pPr>
      <w:r>
        <w:rPr>
          <w:rFonts w:ascii="Montserrat" w:eastAsia="Cambria" w:hAnsi="Montserrat" w:cs="Times New Roman"/>
          <w:sz w:val="24"/>
          <w:szCs w:val="24"/>
          <w:lang w:val="es-ES_tradnl"/>
        </w:rPr>
        <w:t>SESIÓN DE PREGUNTAS CON EL MAESTRO/A</w:t>
      </w:r>
    </w:p>
    <w:p w14:paraId="3B525486" w14:textId="60815CF0" w:rsidR="00CA46A0" w:rsidRDefault="00CA46A0" w:rsidP="00CA46A0">
      <w:pPr>
        <w:spacing w:after="120" w:line="240" w:lineRule="auto"/>
        <w:rPr>
          <w:rFonts w:ascii="Montserrat" w:eastAsia="Cambria" w:hAnsi="Montserrat" w:cs="Times New Roman"/>
          <w:sz w:val="24"/>
          <w:szCs w:val="24"/>
          <w:lang w:val="es-ES_tradnl"/>
        </w:rPr>
      </w:pPr>
    </w:p>
    <w:p w14:paraId="5DD74F3C" w14:textId="1FFD11AA" w:rsidR="00CA46A0" w:rsidRDefault="00CA46A0" w:rsidP="00CA46A0">
      <w:p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 xml:space="preserve">Para los cursos en vivo, los estudiantes tendrán la oportunidad de despejar sus dudas o realizar comentarios en una conexión directa con el maestro/a a través de una sesión de zoom, para la cual no es necesaria la aplicación, únicamente seguir las siguientes indicaciones: </w:t>
      </w:r>
    </w:p>
    <w:p w14:paraId="4A9B6253" w14:textId="4617F380" w:rsidR="00CA46A0" w:rsidRDefault="00CA46A0" w:rsidP="00CA46A0">
      <w:pPr>
        <w:spacing w:after="120" w:line="240" w:lineRule="auto"/>
        <w:rPr>
          <w:rFonts w:ascii="Century Schoolbook" w:eastAsia="Cambria" w:hAnsi="Century Schoolbook" w:cs="Times New Roman"/>
          <w:sz w:val="24"/>
          <w:szCs w:val="24"/>
          <w:lang w:val="es-ES_tradnl"/>
        </w:rPr>
      </w:pPr>
    </w:p>
    <w:p w14:paraId="57A43614" w14:textId="344FD3D6" w:rsidR="00CA46A0" w:rsidRDefault="00CA46A0" w:rsidP="00CA46A0">
      <w:pPr>
        <w:pStyle w:val="Prrafodelista"/>
        <w:numPr>
          <w:ilvl w:val="0"/>
          <w:numId w:val="18"/>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Debes esperar a que el maestro finalice la lección y dé la indicación de pasar a la sesión de preguntas y respuestas.</w:t>
      </w:r>
    </w:p>
    <w:p w14:paraId="757E7A27" w14:textId="0C6C36D6" w:rsidR="00CA46A0" w:rsidRDefault="00CA46A0" w:rsidP="00CA46A0">
      <w:pPr>
        <w:pStyle w:val="Prrafodelista"/>
        <w:numPr>
          <w:ilvl w:val="0"/>
          <w:numId w:val="18"/>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Al finalizar la cuenta atrás la página debe actualizarse automáticamente para que se muestre el bloque de la sesión debajo de las indicaciones, de lo contrario actualiza la página para que se muestre</w:t>
      </w:r>
    </w:p>
    <w:p w14:paraId="2E806E3C" w14:textId="674240C9" w:rsidR="00CA46A0" w:rsidRDefault="00CA46A0" w:rsidP="00CA46A0">
      <w:pPr>
        <w:pStyle w:val="Prrafodelista"/>
        <w:numPr>
          <w:ilvl w:val="0"/>
          <w:numId w:val="18"/>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Ingresa tu nombre en el espacio y haz clic en el botón “Únete”</w:t>
      </w:r>
    </w:p>
    <w:p w14:paraId="6B9EAB7F" w14:textId="31D521ED" w:rsidR="00CA46A0" w:rsidRDefault="00CA46A0" w:rsidP="00CA46A0">
      <w:pPr>
        <w:pStyle w:val="Prrafodelista"/>
        <w:numPr>
          <w:ilvl w:val="0"/>
          <w:numId w:val="18"/>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Si es la primera vez que utilizas el micrófono con tu navegador, te pedirá permisos para acceder a tus dispositivos de comunicación, haz clic en “permitir”.</w:t>
      </w:r>
    </w:p>
    <w:p w14:paraId="58834941" w14:textId="18AD264A" w:rsidR="00CA46A0" w:rsidRDefault="00CA46A0" w:rsidP="00CA46A0">
      <w:pPr>
        <w:pStyle w:val="Prrafodelista"/>
        <w:numPr>
          <w:ilvl w:val="0"/>
          <w:numId w:val="18"/>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Si tu audio no se conecta automáticamente, debes hacer clic en el ícono de los audífonos que dice “Join Audio” y está en la esquina inferior izquierda de la ventana</w:t>
      </w:r>
    </w:p>
    <w:p w14:paraId="45A2B4C2" w14:textId="0ACC3D9E" w:rsidR="00CA46A0" w:rsidRPr="00CA46A0" w:rsidRDefault="00CA46A0" w:rsidP="00CA46A0">
      <w:pPr>
        <w:pStyle w:val="Prrafodelista"/>
        <w:numPr>
          <w:ilvl w:val="0"/>
          <w:numId w:val="18"/>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Una vez verifiques que escuchas, mantén tu micrófono apagado hasta que hagas una pregunta o intervengas en la conversación</w:t>
      </w:r>
    </w:p>
    <w:sectPr w:rsidR="00CA46A0" w:rsidRPr="00CA46A0" w:rsidSect="00A5474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7C774" w14:textId="77777777" w:rsidR="00B57A74" w:rsidRDefault="00B57A74" w:rsidP="008F602A">
      <w:pPr>
        <w:spacing w:after="0" w:line="240" w:lineRule="auto"/>
      </w:pPr>
      <w:r>
        <w:separator/>
      </w:r>
    </w:p>
  </w:endnote>
  <w:endnote w:type="continuationSeparator" w:id="0">
    <w:p w14:paraId="3661B932" w14:textId="77777777" w:rsidR="00B57A74" w:rsidRDefault="00B57A74" w:rsidP="008F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Playfair Display">
    <w:altName w:val="Calibri"/>
    <w:charset w:val="00"/>
    <w:family w:val="auto"/>
    <w:pitch w:val="variable"/>
    <w:sig w:usb0="A00002FF" w:usb1="4000207A"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45CFB" w14:textId="6AF35933" w:rsidR="00E52BBA" w:rsidRDefault="00E52BBA">
    <w:pPr>
      <w:pStyle w:val="Piedepgina"/>
    </w:pPr>
    <w:r>
      <w:rPr>
        <w:noProof/>
      </w:rPr>
      <mc:AlternateContent>
        <mc:Choice Requires="wpg">
          <w:drawing>
            <wp:anchor distT="0" distB="0" distL="114300" distR="114300" simplePos="0" relativeHeight="251660288" behindDoc="0" locked="0" layoutInCell="1" allowOverlap="1" wp14:anchorId="14B1FBFB" wp14:editId="0B1C88CE">
              <wp:simplePos x="0" y="0"/>
              <wp:positionH relativeFrom="page">
                <wp:align>right</wp:align>
              </wp:positionH>
              <wp:positionV relativeFrom="bottomMargin">
                <wp:align>center</wp:align>
              </wp:positionV>
              <wp:extent cx="6172200" cy="274320"/>
              <wp:effectExtent l="0" t="0" r="0" b="0"/>
              <wp:wrapNone/>
              <wp:docPr id="164" name="Grupo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53E26" w14:textId="01F52E6F" w:rsidR="00E52BBA" w:rsidRPr="00E52BBA" w:rsidRDefault="00B57A74">
                            <w:pPr>
                              <w:pStyle w:val="Piedepgina"/>
                              <w:tabs>
                                <w:tab w:val="clear" w:pos="4680"/>
                                <w:tab w:val="clear" w:pos="9360"/>
                              </w:tabs>
                              <w:jc w:val="right"/>
                              <w:rPr>
                                <w:lang w:val="en-US"/>
                              </w:rPr>
                            </w:pPr>
                            <w:sdt>
                              <w:sdtPr>
                                <w:rPr>
                                  <w:caps/>
                                  <w:color w:val="4472C4" w:themeColor="accent1"/>
                                  <w:sz w:val="20"/>
                                  <w:szCs w:val="20"/>
                                  <w:lang w:val="en-US"/>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E52BBA" w:rsidRPr="00E52BBA">
                                  <w:rPr>
                                    <w:caps/>
                                    <w:color w:val="4472C4" w:themeColor="accent1"/>
                                    <w:sz w:val="20"/>
                                    <w:szCs w:val="20"/>
                                    <w:lang w:val="en-US"/>
                                  </w:rPr>
                                  <w:t>info@lawclassacademy.com | +503 7995-2364</w:t>
                                </w:r>
                              </w:sdtContent>
                            </w:sdt>
                            <w:r w:rsidR="00E52BBA" w:rsidRPr="00E52BBA">
                              <w:rPr>
                                <w:caps/>
                                <w:color w:val="808080" w:themeColor="background1" w:themeShade="80"/>
                                <w:sz w:val="20"/>
                                <w:szCs w:val="20"/>
                                <w:lang w:val="en-US"/>
                              </w:rPr>
                              <w:t> | </w:t>
                            </w:r>
                            <w:sdt>
                              <w:sdtPr>
                                <w:rPr>
                                  <w:color w:val="808080" w:themeColor="background1" w:themeShade="80"/>
                                  <w:sz w:val="20"/>
                                  <w:szCs w:val="20"/>
                                  <w:lang w:val="en-US"/>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E52BBA">
                                  <w:rPr>
                                    <w:color w:val="808080" w:themeColor="background1" w:themeShade="80"/>
                                    <w:sz w:val="20"/>
                                    <w:szCs w:val="20"/>
                                    <w:lang w:val="en-US"/>
                                  </w:rPr>
                                  <w:t>www.</w:t>
                                </w:r>
                                <w:r w:rsidR="00E52BBA" w:rsidRPr="00E52BBA">
                                  <w:rPr>
                                    <w:color w:val="808080" w:themeColor="background1" w:themeShade="80"/>
                                    <w:sz w:val="20"/>
                                    <w:szCs w:val="20"/>
                                    <w:lang w:val="en-US"/>
                                  </w:rPr>
                                  <w:t>lawclassacademy.com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4B1FBFB" id="Grupo 164" o:spid="_x0000_s1026" style="position:absolute;margin-left:434.8pt;margin-top:0;width:486pt;height:21.6pt;z-index:251660288;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">
              <v:rect id="Rectángulo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Cuadro de texto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C653E26" w14:textId="01F52E6F" w:rsidR="00E52BBA" w:rsidRPr="00E52BBA" w:rsidRDefault="00B57A74">
                      <w:pPr>
                        <w:pStyle w:val="Piedepgina"/>
                        <w:tabs>
                          <w:tab w:val="clear" w:pos="4680"/>
                          <w:tab w:val="clear" w:pos="9360"/>
                        </w:tabs>
                        <w:jc w:val="right"/>
                        <w:rPr>
                          <w:lang w:val="en-US"/>
                        </w:rPr>
                      </w:pPr>
                      <w:sdt>
                        <w:sdtPr>
                          <w:rPr>
                            <w:caps/>
                            <w:color w:val="4472C4" w:themeColor="accent1"/>
                            <w:sz w:val="20"/>
                            <w:szCs w:val="20"/>
                            <w:lang w:val="en-US"/>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E52BBA" w:rsidRPr="00E52BBA">
                            <w:rPr>
                              <w:caps/>
                              <w:color w:val="4472C4" w:themeColor="accent1"/>
                              <w:sz w:val="20"/>
                              <w:szCs w:val="20"/>
                              <w:lang w:val="en-US"/>
                            </w:rPr>
                            <w:t>info@lawclassacademy.com | +503 7995-2364</w:t>
                          </w:r>
                        </w:sdtContent>
                      </w:sdt>
                      <w:r w:rsidR="00E52BBA" w:rsidRPr="00E52BBA">
                        <w:rPr>
                          <w:caps/>
                          <w:color w:val="808080" w:themeColor="background1" w:themeShade="80"/>
                          <w:sz w:val="20"/>
                          <w:szCs w:val="20"/>
                          <w:lang w:val="en-US"/>
                        </w:rPr>
                        <w:t> | </w:t>
                      </w:r>
                      <w:sdt>
                        <w:sdtPr>
                          <w:rPr>
                            <w:color w:val="808080" w:themeColor="background1" w:themeShade="80"/>
                            <w:sz w:val="20"/>
                            <w:szCs w:val="20"/>
                            <w:lang w:val="en-US"/>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E52BBA">
                            <w:rPr>
                              <w:color w:val="808080" w:themeColor="background1" w:themeShade="80"/>
                              <w:sz w:val="20"/>
                              <w:szCs w:val="20"/>
                              <w:lang w:val="en-US"/>
                            </w:rPr>
                            <w:t>www.</w:t>
                          </w:r>
                          <w:r w:rsidR="00E52BBA" w:rsidRPr="00E52BBA">
                            <w:rPr>
                              <w:color w:val="808080" w:themeColor="background1" w:themeShade="80"/>
                              <w:sz w:val="20"/>
                              <w:szCs w:val="20"/>
                              <w:lang w:val="en-US"/>
                            </w:rPr>
                            <w:t>lawclassacademy.com</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F25A2" w14:textId="77777777" w:rsidR="00B57A74" w:rsidRDefault="00B57A74" w:rsidP="008F602A">
      <w:pPr>
        <w:spacing w:after="0" w:line="240" w:lineRule="auto"/>
      </w:pPr>
      <w:r>
        <w:separator/>
      </w:r>
    </w:p>
  </w:footnote>
  <w:footnote w:type="continuationSeparator" w:id="0">
    <w:p w14:paraId="4E4D3AC6" w14:textId="77777777" w:rsidR="00B57A74" w:rsidRDefault="00B57A74" w:rsidP="008F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F8A21" w14:textId="0F5FD1B2" w:rsidR="008F602A" w:rsidRDefault="008F602A">
    <w:pPr>
      <w:pStyle w:val="Encabezado"/>
    </w:pPr>
    <w:r>
      <w:rPr>
        <w:rFonts w:ascii="Playfair Display" w:hAnsi="Playfair Display"/>
        <w:noProof/>
      </w:rPr>
      <w:drawing>
        <wp:anchor distT="0" distB="0" distL="114300" distR="114300" simplePos="0" relativeHeight="251658240" behindDoc="1" locked="0" layoutInCell="1" allowOverlap="1" wp14:anchorId="69FC4A4A" wp14:editId="2CAC6ECB">
          <wp:simplePos x="0" y="0"/>
          <wp:positionH relativeFrom="leftMargin">
            <wp:posOffset>114300</wp:posOffset>
          </wp:positionH>
          <wp:positionV relativeFrom="paragraph">
            <wp:posOffset>-344805</wp:posOffset>
          </wp:positionV>
          <wp:extent cx="723600" cy="723600"/>
          <wp:effectExtent l="0" t="0" r="63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anchor>
      </w:drawing>
    </w:r>
    <w:r>
      <w:rPr>
        <w:rFonts w:ascii="Playfair Display" w:hAnsi="Playfair Display"/>
      </w:rPr>
      <w:t xml:space="preserve"> </w:t>
    </w:r>
    <w:r>
      <w:rPr>
        <w:rFonts w:ascii="Playfair Display" w:hAnsi="Playfair Display"/>
      </w:rPr>
      <w:tab/>
    </w:r>
    <w:r w:rsidRPr="008F602A">
      <w:rPr>
        <w:rFonts w:ascii="Playfair Display" w:hAnsi="Playfair Display"/>
      </w:rPr>
      <w:t>Law Class Academy</w:t>
    </w:r>
    <w:r>
      <w:rPr>
        <w:rFonts w:ascii="Playfair Display" w:hAnsi="Playfair Display"/>
      </w:rPr>
      <w:t xml:space="preserve"> |</w:t>
    </w:r>
    <w:r>
      <w:t xml:space="preserve"> </w:t>
    </w:r>
    <w:r w:rsidRPr="008F602A">
      <w:rPr>
        <w:rFonts w:ascii="Playfair Display" w:hAnsi="Playfair Display"/>
        <w:b/>
        <w:bCs/>
        <w:sz w:val="24"/>
        <w:szCs w:val="24"/>
      </w:rPr>
      <w:t>“Capacitación constante con juristas expertos”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34A9"/>
    <w:multiLevelType w:val="hybridMultilevel"/>
    <w:tmpl w:val="C742C070"/>
    <w:lvl w:ilvl="0" w:tplc="111A6FEE">
      <w:numFmt w:val="bullet"/>
      <w:lvlText w:val="•"/>
      <w:lvlJc w:val="left"/>
      <w:pPr>
        <w:ind w:left="1425" w:hanging="705"/>
      </w:pPr>
      <w:rPr>
        <w:rFonts w:ascii="Century Schoolbook" w:eastAsiaTheme="minorHAnsi" w:hAnsi="Century Schoolbook"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8816156"/>
    <w:multiLevelType w:val="hybridMultilevel"/>
    <w:tmpl w:val="C98C8D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CA84993"/>
    <w:multiLevelType w:val="hybridMultilevel"/>
    <w:tmpl w:val="CCEACF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0513242"/>
    <w:multiLevelType w:val="multilevel"/>
    <w:tmpl w:val="ACB8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F5675"/>
    <w:multiLevelType w:val="hybridMultilevel"/>
    <w:tmpl w:val="0AD269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DE03460"/>
    <w:multiLevelType w:val="multilevel"/>
    <w:tmpl w:val="2B4A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25903"/>
    <w:multiLevelType w:val="hybridMultilevel"/>
    <w:tmpl w:val="12582A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4973186"/>
    <w:multiLevelType w:val="hybridMultilevel"/>
    <w:tmpl w:val="2B9458E8"/>
    <w:lvl w:ilvl="0" w:tplc="440A000D">
      <w:start w:val="1"/>
      <w:numFmt w:val="bullet"/>
      <w:lvlText w:val=""/>
      <w:lvlJc w:val="left"/>
      <w:pPr>
        <w:ind w:left="705" w:hanging="705"/>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36E76BFD"/>
    <w:multiLevelType w:val="multilevel"/>
    <w:tmpl w:val="418C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C015F"/>
    <w:multiLevelType w:val="multilevel"/>
    <w:tmpl w:val="7BD6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110E49"/>
    <w:multiLevelType w:val="hybridMultilevel"/>
    <w:tmpl w:val="8BB892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F7D6FC1"/>
    <w:multiLevelType w:val="hybridMultilevel"/>
    <w:tmpl w:val="B8C6F6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0AB2808"/>
    <w:multiLevelType w:val="hybridMultilevel"/>
    <w:tmpl w:val="F1B43F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2C958B7"/>
    <w:multiLevelType w:val="hybridMultilevel"/>
    <w:tmpl w:val="DDD4D2B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B9422CC"/>
    <w:multiLevelType w:val="hybridMultilevel"/>
    <w:tmpl w:val="3B967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E2357ED"/>
    <w:multiLevelType w:val="hybridMultilevel"/>
    <w:tmpl w:val="DA5C74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004663B"/>
    <w:multiLevelType w:val="hybridMultilevel"/>
    <w:tmpl w:val="59441C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5E04CDA"/>
    <w:multiLevelType w:val="hybridMultilevel"/>
    <w:tmpl w:val="07B2B0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63C14EF"/>
    <w:multiLevelType w:val="hybridMultilevel"/>
    <w:tmpl w:val="A4B4FE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A5F2AB7"/>
    <w:multiLevelType w:val="hybridMultilevel"/>
    <w:tmpl w:val="DDF0C5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B3430A9"/>
    <w:multiLevelType w:val="hybridMultilevel"/>
    <w:tmpl w:val="5674F4C6"/>
    <w:lvl w:ilvl="0" w:tplc="111A6FEE">
      <w:numFmt w:val="bullet"/>
      <w:lvlText w:val="•"/>
      <w:lvlJc w:val="left"/>
      <w:pPr>
        <w:ind w:left="1065" w:hanging="705"/>
      </w:pPr>
      <w:rPr>
        <w:rFonts w:ascii="Century Schoolbook" w:eastAsiaTheme="minorHAnsi" w:hAnsi="Century Schoolbook"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DA266B7"/>
    <w:multiLevelType w:val="hybridMultilevel"/>
    <w:tmpl w:val="B0F2C310"/>
    <w:lvl w:ilvl="0" w:tplc="1B00232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52E67BD"/>
    <w:multiLevelType w:val="hybridMultilevel"/>
    <w:tmpl w:val="59FA5D2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A4363A1"/>
    <w:multiLevelType w:val="hybridMultilevel"/>
    <w:tmpl w:val="0E30992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0C61F4A"/>
    <w:multiLevelType w:val="hybridMultilevel"/>
    <w:tmpl w:val="1098F9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3380043"/>
    <w:multiLevelType w:val="hybridMultilevel"/>
    <w:tmpl w:val="6256E8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4A4095A"/>
    <w:multiLevelType w:val="multilevel"/>
    <w:tmpl w:val="FC42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0F7C63"/>
    <w:multiLevelType w:val="hybridMultilevel"/>
    <w:tmpl w:val="0D643396"/>
    <w:lvl w:ilvl="0" w:tplc="1B00232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9C9642C"/>
    <w:multiLevelType w:val="multilevel"/>
    <w:tmpl w:val="8CA4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35691"/>
    <w:multiLevelType w:val="hybridMultilevel"/>
    <w:tmpl w:val="608AFD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25"/>
  </w:num>
  <w:num w:numId="4">
    <w:abstractNumId w:val="16"/>
  </w:num>
  <w:num w:numId="5">
    <w:abstractNumId w:val="20"/>
  </w:num>
  <w:num w:numId="6">
    <w:abstractNumId w:val="0"/>
  </w:num>
  <w:num w:numId="7">
    <w:abstractNumId w:val="7"/>
  </w:num>
  <w:num w:numId="8">
    <w:abstractNumId w:val="29"/>
  </w:num>
  <w:num w:numId="9">
    <w:abstractNumId w:val="14"/>
  </w:num>
  <w:num w:numId="10">
    <w:abstractNumId w:val="27"/>
  </w:num>
  <w:num w:numId="11">
    <w:abstractNumId w:val="21"/>
  </w:num>
  <w:num w:numId="12">
    <w:abstractNumId w:val="13"/>
  </w:num>
  <w:num w:numId="13">
    <w:abstractNumId w:val="23"/>
  </w:num>
  <w:num w:numId="14">
    <w:abstractNumId w:val="22"/>
  </w:num>
  <w:num w:numId="15">
    <w:abstractNumId w:val="11"/>
  </w:num>
  <w:num w:numId="16">
    <w:abstractNumId w:val="2"/>
  </w:num>
  <w:num w:numId="17">
    <w:abstractNumId w:val="18"/>
  </w:num>
  <w:num w:numId="18">
    <w:abstractNumId w:val="15"/>
  </w:num>
  <w:num w:numId="19">
    <w:abstractNumId w:val="3"/>
  </w:num>
  <w:num w:numId="20">
    <w:abstractNumId w:val="28"/>
  </w:num>
  <w:num w:numId="21">
    <w:abstractNumId w:val="9"/>
  </w:num>
  <w:num w:numId="22">
    <w:abstractNumId w:val="5"/>
  </w:num>
  <w:num w:numId="23">
    <w:abstractNumId w:val="8"/>
  </w:num>
  <w:num w:numId="24">
    <w:abstractNumId w:val="26"/>
  </w:num>
  <w:num w:numId="25">
    <w:abstractNumId w:val="10"/>
  </w:num>
  <w:num w:numId="26">
    <w:abstractNumId w:val="6"/>
  </w:num>
  <w:num w:numId="27">
    <w:abstractNumId w:val="17"/>
  </w:num>
  <w:num w:numId="28">
    <w:abstractNumId w:val="24"/>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2A"/>
    <w:rsid w:val="00061D5E"/>
    <w:rsid w:val="00116A3D"/>
    <w:rsid w:val="0018120A"/>
    <w:rsid w:val="002E0BE8"/>
    <w:rsid w:val="002E10A5"/>
    <w:rsid w:val="0053307A"/>
    <w:rsid w:val="00537DD9"/>
    <w:rsid w:val="005A2DAB"/>
    <w:rsid w:val="00620F8C"/>
    <w:rsid w:val="0063060F"/>
    <w:rsid w:val="00641716"/>
    <w:rsid w:val="006B7131"/>
    <w:rsid w:val="008512F1"/>
    <w:rsid w:val="008F602A"/>
    <w:rsid w:val="00A0570E"/>
    <w:rsid w:val="00A54749"/>
    <w:rsid w:val="00B57A74"/>
    <w:rsid w:val="00C85E81"/>
    <w:rsid w:val="00CA46A0"/>
    <w:rsid w:val="00CD1DCF"/>
    <w:rsid w:val="00DA4A36"/>
    <w:rsid w:val="00DB7D71"/>
    <w:rsid w:val="00E04ABE"/>
    <w:rsid w:val="00E52BBA"/>
    <w:rsid w:val="00E96B77"/>
    <w:rsid w:val="00EE5688"/>
    <w:rsid w:val="00F40862"/>
    <w:rsid w:val="00F45137"/>
    <w:rsid w:val="00FC311B"/>
    <w:rsid w:val="00FD21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FB335"/>
  <w15:chartTrackingRefBased/>
  <w15:docId w15:val="{F7FB4B46-3965-4DE0-A11D-4A755E3A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602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F602A"/>
  </w:style>
  <w:style w:type="paragraph" w:styleId="Piedepgina">
    <w:name w:val="footer"/>
    <w:basedOn w:val="Normal"/>
    <w:link w:val="PiedepginaCar"/>
    <w:uiPriority w:val="99"/>
    <w:unhideWhenUsed/>
    <w:rsid w:val="008F602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F602A"/>
  </w:style>
  <w:style w:type="character" w:styleId="Hipervnculo">
    <w:name w:val="Hyperlink"/>
    <w:basedOn w:val="Fuentedeprrafopredeter"/>
    <w:uiPriority w:val="99"/>
    <w:unhideWhenUsed/>
    <w:rsid w:val="008F602A"/>
    <w:rPr>
      <w:color w:val="0563C1" w:themeColor="hyperlink"/>
      <w:u w:val="single"/>
    </w:rPr>
  </w:style>
  <w:style w:type="character" w:styleId="Mencinsinresolver">
    <w:name w:val="Unresolved Mention"/>
    <w:basedOn w:val="Fuentedeprrafopredeter"/>
    <w:uiPriority w:val="99"/>
    <w:semiHidden/>
    <w:unhideWhenUsed/>
    <w:rsid w:val="008F602A"/>
    <w:rPr>
      <w:color w:val="605E5C"/>
      <w:shd w:val="clear" w:color="auto" w:fill="E1DFDD"/>
    </w:rPr>
  </w:style>
  <w:style w:type="paragraph" w:styleId="Prrafodelista">
    <w:name w:val="List Paragraph"/>
    <w:basedOn w:val="Normal"/>
    <w:uiPriority w:val="34"/>
    <w:qFormat/>
    <w:rsid w:val="008F602A"/>
    <w:pPr>
      <w:ind w:left="720"/>
      <w:contextualSpacing/>
    </w:pPr>
  </w:style>
  <w:style w:type="paragraph" w:styleId="Sinespaciado">
    <w:name w:val="No Spacing"/>
    <w:uiPriority w:val="1"/>
    <w:qFormat/>
    <w:rsid w:val="00630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70461">
      <w:bodyDiv w:val="1"/>
      <w:marLeft w:val="0"/>
      <w:marRight w:val="0"/>
      <w:marTop w:val="0"/>
      <w:marBottom w:val="0"/>
      <w:divBdr>
        <w:top w:val="none" w:sz="0" w:space="0" w:color="auto"/>
        <w:left w:val="none" w:sz="0" w:space="0" w:color="auto"/>
        <w:bottom w:val="none" w:sz="0" w:space="0" w:color="auto"/>
        <w:right w:val="none" w:sz="0" w:space="0" w:color="auto"/>
      </w:divBdr>
    </w:div>
    <w:div w:id="173691708">
      <w:bodyDiv w:val="1"/>
      <w:marLeft w:val="0"/>
      <w:marRight w:val="0"/>
      <w:marTop w:val="0"/>
      <w:marBottom w:val="0"/>
      <w:divBdr>
        <w:top w:val="none" w:sz="0" w:space="0" w:color="auto"/>
        <w:left w:val="none" w:sz="0" w:space="0" w:color="auto"/>
        <w:bottom w:val="none" w:sz="0" w:space="0" w:color="auto"/>
        <w:right w:val="none" w:sz="0" w:space="0" w:color="auto"/>
      </w:divBdr>
      <w:divsChild>
        <w:div w:id="1826118801">
          <w:marLeft w:val="0"/>
          <w:marRight w:val="0"/>
          <w:marTop w:val="0"/>
          <w:marBottom w:val="300"/>
          <w:divBdr>
            <w:top w:val="none" w:sz="0" w:space="0" w:color="auto"/>
            <w:left w:val="none" w:sz="0" w:space="0" w:color="auto"/>
            <w:bottom w:val="none" w:sz="0" w:space="0" w:color="auto"/>
            <w:right w:val="none" w:sz="0" w:space="0" w:color="auto"/>
          </w:divBdr>
          <w:divsChild>
            <w:div w:id="4987115">
              <w:marLeft w:val="0"/>
              <w:marRight w:val="0"/>
              <w:marTop w:val="0"/>
              <w:marBottom w:val="0"/>
              <w:divBdr>
                <w:top w:val="none" w:sz="0" w:space="0" w:color="auto"/>
                <w:left w:val="none" w:sz="0" w:space="0" w:color="auto"/>
                <w:bottom w:val="none" w:sz="0" w:space="0" w:color="auto"/>
                <w:right w:val="none" w:sz="0" w:space="0" w:color="auto"/>
              </w:divBdr>
            </w:div>
          </w:divsChild>
        </w:div>
        <w:div w:id="1747651522">
          <w:marLeft w:val="0"/>
          <w:marRight w:val="0"/>
          <w:marTop w:val="0"/>
          <w:marBottom w:val="0"/>
          <w:divBdr>
            <w:top w:val="none" w:sz="0" w:space="0" w:color="auto"/>
            <w:left w:val="none" w:sz="0" w:space="0" w:color="auto"/>
            <w:bottom w:val="none" w:sz="0" w:space="0" w:color="auto"/>
            <w:right w:val="none" w:sz="0" w:space="0" w:color="auto"/>
          </w:divBdr>
        </w:div>
      </w:divsChild>
    </w:div>
    <w:div w:id="496847674">
      <w:bodyDiv w:val="1"/>
      <w:marLeft w:val="0"/>
      <w:marRight w:val="0"/>
      <w:marTop w:val="0"/>
      <w:marBottom w:val="0"/>
      <w:divBdr>
        <w:top w:val="none" w:sz="0" w:space="0" w:color="auto"/>
        <w:left w:val="none" w:sz="0" w:space="0" w:color="auto"/>
        <w:bottom w:val="none" w:sz="0" w:space="0" w:color="auto"/>
        <w:right w:val="none" w:sz="0" w:space="0" w:color="auto"/>
      </w:divBdr>
      <w:divsChild>
        <w:div w:id="364720796">
          <w:marLeft w:val="0"/>
          <w:marRight w:val="0"/>
          <w:marTop w:val="0"/>
          <w:marBottom w:val="300"/>
          <w:divBdr>
            <w:top w:val="none" w:sz="0" w:space="0" w:color="auto"/>
            <w:left w:val="none" w:sz="0" w:space="0" w:color="auto"/>
            <w:bottom w:val="none" w:sz="0" w:space="0" w:color="auto"/>
            <w:right w:val="none" w:sz="0" w:space="0" w:color="auto"/>
          </w:divBdr>
          <w:divsChild>
            <w:div w:id="864880">
              <w:marLeft w:val="0"/>
              <w:marRight w:val="0"/>
              <w:marTop w:val="0"/>
              <w:marBottom w:val="0"/>
              <w:divBdr>
                <w:top w:val="none" w:sz="0" w:space="0" w:color="auto"/>
                <w:left w:val="none" w:sz="0" w:space="0" w:color="auto"/>
                <w:bottom w:val="none" w:sz="0" w:space="0" w:color="auto"/>
                <w:right w:val="none" w:sz="0" w:space="0" w:color="auto"/>
              </w:divBdr>
            </w:div>
          </w:divsChild>
        </w:div>
        <w:div w:id="910114481">
          <w:marLeft w:val="0"/>
          <w:marRight w:val="0"/>
          <w:marTop w:val="0"/>
          <w:marBottom w:val="0"/>
          <w:divBdr>
            <w:top w:val="none" w:sz="0" w:space="0" w:color="auto"/>
            <w:left w:val="none" w:sz="0" w:space="0" w:color="auto"/>
            <w:bottom w:val="none" w:sz="0" w:space="0" w:color="auto"/>
            <w:right w:val="none" w:sz="0" w:space="0" w:color="auto"/>
          </w:divBdr>
        </w:div>
      </w:divsChild>
    </w:div>
    <w:div w:id="530532484">
      <w:bodyDiv w:val="1"/>
      <w:marLeft w:val="0"/>
      <w:marRight w:val="0"/>
      <w:marTop w:val="0"/>
      <w:marBottom w:val="0"/>
      <w:divBdr>
        <w:top w:val="none" w:sz="0" w:space="0" w:color="auto"/>
        <w:left w:val="none" w:sz="0" w:space="0" w:color="auto"/>
        <w:bottom w:val="none" w:sz="0" w:space="0" w:color="auto"/>
        <w:right w:val="none" w:sz="0" w:space="0" w:color="auto"/>
      </w:divBdr>
    </w:div>
    <w:div w:id="672536543">
      <w:bodyDiv w:val="1"/>
      <w:marLeft w:val="0"/>
      <w:marRight w:val="0"/>
      <w:marTop w:val="0"/>
      <w:marBottom w:val="0"/>
      <w:divBdr>
        <w:top w:val="none" w:sz="0" w:space="0" w:color="auto"/>
        <w:left w:val="none" w:sz="0" w:space="0" w:color="auto"/>
        <w:bottom w:val="none" w:sz="0" w:space="0" w:color="auto"/>
        <w:right w:val="none" w:sz="0" w:space="0" w:color="auto"/>
      </w:divBdr>
      <w:divsChild>
        <w:div w:id="283004289">
          <w:marLeft w:val="0"/>
          <w:marRight w:val="0"/>
          <w:marTop w:val="0"/>
          <w:marBottom w:val="300"/>
          <w:divBdr>
            <w:top w:val="none" w:sz="0" w:space="0" w:color="auto"/>
            <w:left w:val="none" w:sz="0" w:space="0" w:color="auto"/>
            <w:bottom w:val="none" w:sz="0" w:space="0" w:color="auto"/>
            <w:right w:val="none" w:sz="0" w:space="0" w:color="auto"/>
          </w:divBdr>
          <w:divsChild>
            <w:div w:id="1068722747">
              <w:marLeft w:val="0"/>
              <w:marRight w:val="0"/>
              <w:marTop w:val="0"/>
              <w:marBottom w:val="0"/>
              <w:divBdr>
                <w:top w:val="none" w:sz="0" w:space="0" w:color="auto"/>
                <w:left w:val="none" w:sz="0" w:space="0" w:color="auto"/>
                <w:bottom w:val="none" w:sz="0" w:space="0" w:color="auto"/>
                <w:right w:val="none" w:sz="0" w:space="0" w:color="auto"/>
              </w:divBdr>
            </w:div>
          </w:divsChild>
        </w:div>
        <w:div w:id="1865749319">
          <w:marLeft w:val="0"/>
          <w:marRight w:val="0"/>
          <w:marTop w:val="0"/>
          <w:marBottom w:val="0"/>
          <w:divBdr>
            <w:top w:val="none" w:sz="0" w:space="0" w:color="auto"/>
            <w:left w:val="none" w:sz="0" w:space="0" w:color="auto"/>
            <w:bottom w:val="none" w:sz="0" w:space="0" w:color="auto"/>
            <w:right w:val="none" w:sz="0" w:space="0" w:color="auto"/>
          </w:divBdr>
        </w:div>
      </w:divsChild>
    </w:div>
    <w:div w:id="917180006">
      <w:bodyDiv w:val="1"/>
      <w:marLeft w:val="0"/>
      <w:marRight w:val="0"/>
      <w:marTop w:val="0"/>
      <w:marBottom w:val="0"/>
      <w:divBdr>
        <w:top w:val="none" w:sz="0" w:space="0" w:color="auto"/>
        <w:left w:val="none" w:sz="0" w:space="0" w:color="auto"/>
        <w:bottom w:val="none" w:sz="0" w:space="0" w:color="auto"/>
        <w:right w:val="none" w:sz="0" w:space="0" w:color="auto"/>
      </w:divBdr>
    </w:div>
    <w:div w:id="1200436766">
      <w:bodyDiv w:val="1"/>
      <w:marLeft w:val="0"/>
      <w:marRight w:val="0"/>
      <w:marTop w:val="0"/>
      <w:marBottom w:val="0"/>
      <w:divBdr>
        <w:top w:val="none" w:sz="0" w:space="0" w:color="auto"/>
        <w:left w:val="none" w:sz="0" w:space="0" w:color="auto"/>
        <w:bottom w:val="none" w:sz="0" w:space="0" w:color="auto"/>
        <w:right w:val="none" w:sz="0" w:space="0" w:color="auto"/>
      </w:divBdr>
    </w:div>
    <w:div w:id="1369329671">
      <w:bodyDiv w:val="1"/>
      <w:marLeft w:val="0"/>
      <w:marRight w:val="0"/>
      <w:marTop w:val="0"/>
      <w:marBottom w:val="0"/>
      <w:divBdr>
        <w:top w:val="none" w:sz="0" w:space="0" w:color="auto"/>
        <w:left w:val="none" w:sz="0" w:space="0" w:color="auto"/>
        <w:bottom w:val="none" w:sz="0" w:space="0" w:color="auto"/>
        <w:right w:val="none" w:sz="0" w:space="0" w:color="auto"/>
      </w:divBdr>
      <w:divsChild>
        <w:div w:id="718434219">
          <w:marLeft w:val="0"/>
          <w:marRight w:val="0"/>
          <w:marTop w:val="0"/>
          <w:marBottom w:val="300"/>
          <w:divBdr>
            <w:top w:val="none" w:sz="0" w:space="0" w:color="auto"/>
            <w:left w:val="none" w:sz="0" w:space="0" w:color="auto"/>
            <w:bottom w:val="none" w:sz="0" w:space="0" w:color="auto"/>
            <w:right w:val="none" w:sz="0" w:space="0" w:color="auto"/>
          </w:divBdr>
          <w:divsChild>
            <w:div w:id="1306548705">
              <w:marLeft w:val="0"/>
              <w:marRight w:val="0"/>
              <w:marTop w:val="0"/>
              <w:marBottom w:val="0"/>
              <w:divBdr>
                <w:top w:val="none" w:sz="0" w:space="0" w:color="auto"/>
                <w:left w:val="none" w:sz="0" w:space="0" w:color="auto"/>
                <w:bottom w:val="none" w:sz="0" w:space="0" w:color="auto"/>
                <w:right w:val="none" w:sz="0" w:space="0" w:color="auto"/>
              </w:divBdr>
            </w:div>
          </w:divsChild>
        </w:div>
        <w:div w:id="1542522836">
          <w:marLeft w:val="0"/>
          <w:marRight w:val="0"/>
          <w:marTop w:val="0"/>
          <w:marBottom w:val="0"/>
          <w:divBdr>
            <w:top w:val="none" w:sz="0" w:space="0" w:color="auto"/>
            <w:left w:val="none" w:sz="0" w:space="0" w:color="auto"/>
            <w:bottom w:val="none" w:sz="0" w:space="0" w:color="auto"/>
            <w:right w:val="none" w:sz="0" w:space="0" w:color="auto"/>
          </w:divBdr>
        </w:div>
      </w:divsChild>
    </w:div>
    <w:div w:id="1974677199">
      <w:bodyDiv w:val="1"/>
      <w:marLeft w:val="0"/>
      <w:marRight w:val="0"/>
      <w:marTop w:val="0"/>
      <w:marBottom w:val="0"/>
      <w:divBdr>
        <w:top w:val="none" w:sz="0" w:space="0" w:color="auto"/>
        <w:left w:val="none" w:sz="0" w:space="0" w:color="auto"/>
        <w:bottom w:val="none" w:sz="0" w:space="0" w:color="auto"/>
        <w:right w:val="none" w:sz="0" w:space="0" w:color="auto"/>
      </w:divBdr>
      <w:divsChild>
        <w:div w:id="1651640374">
          <w:marLeft w:val="0"/>
          <w:marRight w:val="0"/>
          <w:marTop w:val="0"/>
          <w:marBottom w:val="300"/>
          <w:divBdr>
            <w:top w:val="none" w:sz="0" w:space="0" w:color="auto"/>
            <w:left w:val="none" w:sz="0" w:space="0" w:color="auto"/>
            <w:bottom w:val="none" w:sz="0" w:space="0" w:color="auto"/>
            <w:right w:val="none" w:sz="0" w:space="0" w:color="auto"/>
          </w:divBdr>
          <w:divsChild>
            <w:div w:id="1288120479">
              <w:marLeft w:val="0"/>
              <w:marRight w:val="0"/>
              <w:marTop w:val="0"/>
              <w:marBottom w:val="0"/>
              <w:divBdr>
                <w:top w:val="none" w:sz="0" w:space="0" w:color="auto"/>
                <w:left w:val="none" w:sz="0" w:space="0" w:color="auto"/>
                <w:bottom w:val="none" w:sz="0" w:space="0" w:color="auto"/>
                <w:right w:val="none" w:sz="0" w:space="0" w:color="auto"/>
              </w:divBdr>
            </w:div>
          </w:divsChild>
        </w:div>
        <w:div w:id="1847742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wclassacademy.com" TargetMode="External"/><Relationship Id="rId13" Type="http://schemas.openxmlformats.org/officeDocument/2006/relationships/image" Target="media/image4.jpeg"/><Relationship Id="rId18" Type="http://schemas.openxmlformats.org/officeDocument/2006/relationships/hyperlink" Target="http://www.lawclassacademy.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lawclassacademy.com"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lawclassacademy.com/law-class-academy-cursos-libr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lawclassacademy.com/law-class-academy-cursos-libros/"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lawclassacademy.com" TargetMode="External"/><Relationship Id="rId10" Type="http://schemas.openxmlformats.org/officeDocument/2006/relationships/footer" Target="footer1.xml"/><Relationship Id="rId19" Type="http://schemas.openxmlformats.org/officeDocument/2006/relationships/hyperlink" Target="https://lawclassacademy.com/temas-de-vanguardia-en-los-contratos-administrativos-homenaje-al-padre-del-derecho-administrativo-en-el-salvador-dr-roberto-oliv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6AEB7-A5CE-4994-BD03-1AA34BD4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1855</Words>
  <Characters>10205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info@lawclassacademy.com | +503 7995-2364</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info@lawclassacademy.com | +503 7995-2364</dc:title>
  <dc:subject>www.lawclassacademy.com</dc:subject>
  <dc:creator>Juan Francisco Martínez Rodríguez</dc:creator>
  <cp:keywords/>
  <dc:description/>
  <cp:lastModifiedBy>USUARIO</cp:lastModifiedBy>
  <cp:revision>10</cp:revision>
  <dcterms:created xsi:type="dcterms:W3CDTF">2021-01-26T15:11:00Z</dcterms:created>
  <dcterms:modified xsi:type="dcterms:W3CDTF">2021-04-21T19:41:00Z</dcterms:modified>
</cp:coreProperties>
</file>