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9635D" w14:textId="64A95A22" w:rsidR="00CA4E46" w:rsidRDefault="00CA4E46" w:rsidP="00CA4E46">
      <w:pPr>
        <w:jc w:val="center"/>
        <w:rPr>
          <w:rFonts w:ascii="Playfair Display" w:hAnsi="Playfair Display"/>
          <w:b/>
          <w:bCs/>
          <w:sz w:val="24"/>
          <w:szCs w:val="24"/>
        </w:rPr>
      </w:pPr>
      <w:r w:rsidRPr="008F602A">
        <w:rPr>
          <w:rFonts w:ascii="Playfair Display" w:hAnsi="Playfair Display"/>
        </w:rPr>
        <w:t>Law Class Academy</w:t>
      </w:r>
      <w:r>
        <w:rPr>
          <w:rFonts w:ascii="Playfair Display" w:hAnsi="Playfair Display"/>
        </w:rPr>
        <w:t xml:space="preserve"> |</w:t>
      </w:r>
      <w:r>
        <w:t xml:space="preserve"> </w:t>
      </w:r>
      <w:r w:rsidRPr="008F602A">
        <w:rPr>
          <w:rFonts w:ascii="Playfair Display" w:hAnsi="Playfair Display"/>
          <w:b/>
          <w:bCs/>
          <w:sz w:val="24"/>
          <w:szCs w:val="24"/>
        </w:rPr>
        <w:t>“Capacitación constante con juristas expertos”</w:t>
      </w:r>
    </w:p>
    <w:p w14:paraId="4FF3BAD1" w14:textId="77777777" w:rsidR="00CA4E46" w:rsidRPr="003E4208" w:rsidRDefault="00CA4E46" w:rsidP="00CA4E46">
      <w:pPr>
        <w:jc w:val="center"/>
        <w:rPr>
          <w:rFonts w:ascii="Montserrat" w:hAnsi="Montserrat"/>
          <w:sz w:val="20"/>
          <w:szCs w:val="20"/>
        </w:rPr>
      </w:pPr>
    </w:p>
    <w:p w14:paraId="7A71A3B6" w14:textId="7B3D36D7" w:rsidR="005A2DAB" w:rsidRPr="00895E3F" w:rsidRDefault="00895E3F" w:rsidP="008F602A">
      <w:pPr>
        <w:jc w:val="center"/>
        <w:rPr>
          <w:rStyle w:val="Hipervnculo"/>
          <w:rFonts w:ascii="Montserrat" w:hAnsi="Montserrat"/>
          <w:sz w:val="30"/>
          <w:szCs w:val="30"/>
        </w:rPr>
      </w:pPr>
      <w:r>
        <w:rPr>
          <w:rFonts w:ascii="Montserrat" w:hAnsi="Montserrat"/>
          <w:sz w:val="30"/>
          <w:szCs w:val="30"/>
        </w:rPr>
        <w:fldChar w:fldCharType="begin"/>
      </w:r>
      <w:r>
        <w:rPr>
          <w:rFonts w:ascii="Montserrat" w:hAnsi="Montserrat"/>
          <w:sz w:val="30"/>
          <w:szCs w:val="30"/>
        </w:rPr>
        <w:instrText xml:space="preserve"> HYPERLINK "https://lawclassacademy.com/courses/incidencia-de-ley-de-procedimientos-administrativos-en-el-sistema-financiero/" </w:instrText>
      </w:r>
      <w:r>
        <w:rPr>
          <w:rFonts w:ascii="Montserrat" w:hAnsi="Montserrat"/>
          <w:sz w:val="30"/>
          <w:szCs w:val="30"/>
        </w:rPr>
        <w:fldChar w:fldCharType="separate"/>
      </w:r>
      <w:r>
        <w:rPr>
          <w:rStyle w:val="Hipervnculo"/>
          <w:rFonts w:ascii="Montserrat" w:hAnsi="Montserrat"/>
          <w:sz w:val="30"/>
          <w:szCs w:val="30"/>
        </w:rPr>
        <w:t>Incidencia de Ley de Procedimientos Administrativos</w:t>
      </w:r>
      <w:r w:rsidR="00A60621">
        <w:rPr>
          <w:rStyle w:val="Hipervnculo"/>
          <w:rFonts w:ascii="Montserrat" w:hAnsi="Montserrat"/>
          <w:sz w:val="30"/>
          <w:szCs w:val="30"/>
        </w:rPr>
        <w:br/>
      </w:r>
      <w:r>
        <w:rPr>
          <w:rStyle w:val="Hipervnculo"/>
          <w:rFonts w:ascii="Montserrat" w:hAnsi="Montserrat"/>
          <w:sz w:val="30"/>
          <w:szCs w:val="30"/>
        </w:rPr>
        <w:t>en el Sistema Financiero</w:t>
      </w:r>
    </w:p>
    <w:p w14:paraId="7BF58FAC" w14:textId="6136537E" w:rsidR="00CA4E46" w:rsidRPr="003E4208" w:rsidRDefault="00895E3F" w:rsidP="008F602A">
      <w:pPr>
        <w:jc w:val="center"/>
        <w:rPr>
          <w:rFonts w:ascii="Montserrat" w:hAnsi="Montserrat"/>
          <w:sz w:val="10"/>
          <w:szCs w:val="10"/>
        </w:rPr>
      </w:pPr>
      <w:r>
        <w:rPr>
          <w:rFonts w:ascii="Montserrat" w:hAnsi="Montserrat"/>
          <w:sz w:val="30"/>
          <w:szCs w:val="30"/>
        </w:rPr>
        <w:fldChar w:fldCharType="end"/>
      </w:r>
    </w:p>
    <w:p w14:paraId="4C9B8621" w14:textId="48E45B98" w:rsidR="008F602A" w:rsidRPr="00F45137" w:rsidRDefault="00F45137" w:rsidP="008F602A">
      <w:pPr>
        <w:rPr>
          <w:rFonts w:ascii="Montserrat" w:hAnsi="Montserrat"/>
          <w:sz w:val="24"/>
          <w:szCs w:val="24"/>
        </w:rPr>
      </w:pPr>
      <w:r w:rsidRPr="00F45137">
        <w:rPr>
          <w:rFonts w:ascii="Montserrat" w:hAnsi="Montserrat"/>
          <w:sz w:val="24"/>
          <w:szCs w:val="24"/>
        </w:rPr>
        <w:t>SOBRE ESTE CURSO</w:t>
      </w:r>
    </w:p>
    <w:p w14:paraId="557E1A01" w14:textId="3AA9BE81" w:rsidR="008F602A" w:rsidRPr="008F602A" w:rsidRDefault="008F602A" w:rsidP="008F602A">
      <w:pPr>
        <w:numPr>
          <w:ilvl w:val="0"/>
          <w:numId w:val="1"/>
        </w:numPr>
        <w:rPr>
          <w:rFonts w:ascii="Century Schoolbook" w:hAnsi="Century Schoolbook"/>
        </w:rPr>
      </w:pPr>
      <w:r w:rsidRPr="008F602A">
        <w:rPr>
          <w:rFonts w:ascii="Century Schoolbook" w:hAnsi="Century Schoolbook"/>
        </w:rPr>
        <w:t>Curso en vivo + sesión de preguntas a</w:t>
      </w:r>
      <w:r w:rsidR="00895E3F">
        <w:rPr>
          <w:rFonts w:ascii="Century Schoolbook" w:hAnsi="Century Schoolbook"/>
        </w:rPr>
        <w:t xml:space="preserve"> la</w:t>
      </w:r>
      <w:r w:rsidRPr="008F602A">
        <w:rPr>
          <w:rFonts w:ascii="Century Schoolbook" w:hAnsi="Century Schoolbook"/>
        </w:rPr>
        <w:t xml:space="preserve"> maestr</w:t>
      </w:r>
      <w:r w:rsidR="00895E3F">
        <w:rPr>
          <w:rFonts w:ascii="Century Schoolbook" w:hAnsi="Century Schoolbook"/>
        </w:rPr>
        <w:t>a</w:t>
      </w:r>
      <w:r w:rsidRPr="008F602A">
        <w:rPr>
          <w:rFonts w:ascii="Century Schoolbook" w:hAnsi="Century Schoolbook"/>
        </w:rPr>
        <w:t xml:space="preserve"> al final de cada lección</w:t>
      </w:r>
    </w:p>
    <w:p w14:paraId="61B88442" w14:textId="44B0A8D9" w:rsidR="008F602A" w:rsidRPr="008F602A" w:rsidRDefault="008F602A" w:rsidP="008F602A">
      <w:pPr>
        <w:numPr>
          <w:ilvl w:val="0"/>
          <w:numId w:val="1"/>
        </w:numPr>
        <w:rPr>
          <w:rFonts w:ascii="Century Schoolbook" w:hAnsi="Century Schoolbook"/>
        </w:rPr>
      </w:pPr>
      <w:r w:rsidRPr="008F602A">
        <w:rPr>
          <w:rFonts w:ascii="Century Schoolbook" w:hAnsi="Century Schoolbook"/>
        </w:rPr>
        <w:t xml:space="preserve">Law Class Academy otorga un certificado </w:t>
      </w:r>
      <w:r w:rsidR="00CA4E46">
        <w:rPr>
          <w:rFonts w:ascii="Century Schoolbook" w:hAnsi="Century Schoolbook"/>
        </w:rPr>
        <w:t xml:space="preserve">digital </w:t>
      </w:r>
      <w:r w:rsidRPr="008F602A">
        <w:rPr>
          <w:rFonts w:ascii="Century Schoolbook" w:hAnsi="Century Schoolbook"/>
        </w:rPr>
        <w:t>de participación en el curso</w:t>
      </w:r>
      <w:r w:rsidR="00CA4E46">
        <w:rPr>
          <w:rFonts w:ascii="Century Schoolbook" w:hAnsi="Century Schoolbook"/>
        </w:rPr>
        <w:t xml:space="preserve"> (versión física $10 adicional y se entrega 30 días después del </w:t>
      </w:r>
      <w:r w:rsidR="00F938AD">
        <w:rPr>
          <w:rFonts w:ascii="Century Schoolbook" w:hAnsi="Century Schoolbook"/>
        </w:rPr>
        <w:t>pago)</w:t>
      </w:r>
    </w:p>
    <w:p w14:paraId="450C4B5A" w14:textId="4DB37932" w:rsidR="008F602A" w:rsidRDefault="008F602A" w:rsidP="008F602A">
      <w:pPr>
        <w:numPr>
          <w:ilvl w:val="0"/>
          <w:numId w:val="1"/>
        </w:numPr>
        <w:rPr>
          <w:rFonts w:ascii="Century Schoolbook" w:hAnsi="Century Schoolbook"/>
        </w:rPr>
      </w:pPr>
      <w:r w:rsidRPr="008F602A">
        <w:rPr>
          <w:rFonts w:ascii="Century Schoolbook" w:hAnsi="Century Schoolbook"/>
        </w:rPr>
        <w:t>No hay fecha límite para tomar el curso</w:t>
      </w:r>
      <w:r>
        <w:rPr>
          <w:rFonts w:ascii="Century Schoolbook" w:hAnsi="Century Schoolbook"/>
        </w:rPr>
        <w:t xml:space="preserve">. </w:t>
      </w:r>
      <w:r w:rsidR="00A60621">
        <w:rPr>
          <w:rFonts w:ascii="Century Schoolbook" w:hAnsi="Century Schoolbook"/>
        </w:rPr>
        <w:t>Las lecciones en vivo quedan grabadas.</w:t>
      </w:r>
    </w:p>
    <w:p w14:paraId="5E6B034A" w14:textId="2201AA1B" w:rsidR="00A60621" w:rsidRPr="008F602A" w:rsidRDefault="00A60621" w:rsidP="008F602A">
      <w:pPr>
        <w:numPr>
          <w:ilvl w:val="0"/>
          <w:numId w:val="1"/>
        </w:numPr>
        <w:rPr>
          <w:rFonts w:ascii="Century Schoolbook" w:hAnsi="Century Schoolbook"/>
        </w:rPr>
      </w:pPr>
      <w:r>
        <w:rPr>
          <w:rFonts w:ascii="Century Schoolbook" w:hAnsi="Century Schoolbook"/>
        </w:rPr>
        <w:t>Si no puedes estar presente en una lección, puedes tomarla después y despejar tus dudas en la sesión de preguntas de la lección a la que te incorpores.</w:t>
      </w:r>
    </w:p>
    <w:p w14:paraId="03B397A3" w14:textId="34E7A34E" w:rsidR="008F602A" w:rsidRPr="008F602A" w:rsidRDefault="008F602A" w:rsidP="008F602A">
      <w:pPr>
        <w:numPr>
          <w:ilvl w:val="0"/>
          <w:numId w:val="1"/>
        </w:numPr>
        <w:rPr>
          <w:rFonts w:ascii="Century Schoolbook" w:hAnsi="Century Schoolbook"/>
        </w:rPr>
      </w:pPr>
      <w:r w:rsidRPr="008F602A">
        <w:rPr>
          <w:rFonts w:ascii="Century Schoolbook" w:hAnsi="Century Schoolbook"/>
        </w:rPr>
        <w:t>Transmisión y vídeos en calidades 240p, 360p, 480p y 720p</w:t>
      </w:r>
      <w:r w:rsidR="00A60621">
        <w:rPr>
          <w:rFonts w:ascii="Century Schoolbook" w:hAnsi="Century Schoolbook"/>
        </w:rPr>
        <w:t>.</w:t>
      </w:r>
    </w:p>
    <w:p w14:paraId="1BCCF6D3" w14:textId="77777777" w:rsidR="008F602A" w:rsidRPr="008F602A" w:rsidRDefault="008F602A" w:rsidP="008F602A">
      <w:pPr>
        <w:numPr>
          <w:ilvl w:val="0"/>
          <w:numId w:val="1"/>
        </w:numPr>
        <w:rPr>
          <w:rFonts w:ascii="Century Schoolbook" w:hAnsi="Century Schoolbook"/>
        </w:rPr>
      </w:pPr>
      <w:r w:rsidRPr="008F602A">
        <w:rPr>
          <w:rFonts w:ascii="Century Schoolbook" w:hAnsi="Century Schoolbook"/>
        </w:rPr>
        <w:t>Expiración del curso 40 días a partir de la fecha de inscripción</w:t>
      </w:r>
    </w:p>
    <w:p w14:paraId="51812FD6" w14:textId="7F0A389A" w:rsidR="008F602A" w:rsidRDefault="008F602A" w:rsidP="008F602A">
      <w:pPr>
        <w:numPr>
          <w:ilvl w:val="0"/>
          <w:numId w:val="1"/>
        </w:numPr>
        <w:rPr>
          <w:rFonts w:ascii="Century Schoolbook" w:hAnsi="Century Schoolbook"/>
        </w:rPr>
      </w:pPr>
      <w:r w:rsidRPr="008F602A">
        <w:rPr>
          <w:rFonts w:ascii="Century Schoolbook" w:hAnsi="Century Schoolbook"/>
        </w:rPr>
        <w:t xml:space="preserve">Ayuda o soporte para las lecciones </w:t>
      </w:r>
      <w:hyperlink r:id="rId8" w:history="1">
        <w:r w:rsidRPr="008F602A">
          <w:rPr>
            <w:rStyle w:val="Hipervnculo"/>
            <w:rFonts w:ascii="Century Schoolbook" w:hAnsi="Century Schoolbook"/>
          </w:rPr>
          <w:t>info@lawclassacademy.com</w:t>
        </w:r>
      </w:hyperlink>
      <w:r w:rsidRPr="008F602A">
        <w:rPr>
          <w:rFonts w:ascii="Century Schoolbook" w:hAnsi="Century Schoolbook"/>
        </w:rPr>
        <w:t>| +503 7995 2364 (WhatsApp)</w:t>
      </w:r>
    </w:p>
    <w:p w14:paraId="462A5A17" w14:textId="61CEFECB" w:rsidR="008F602A" w:rsidRPr="003E4208" w:rsidRDefault="008F602A" w:rsidP="008F602A">
      <w:pPr>
        <w:rPr>
          <w:rFonts w:ascii="Century Schoolbook" w:hAnsi="Century Schoolbook"/>
          <w:sz w:val="16"/>
          <w:szCs w:val="16"/>
        </w:rPr>
      </w:pPr>
    </w:p>
    <w:p w14:paraId="17690716" w14:textId="32E65711" w:rsidR="00895E3F" w:rsidRDefault="00895E3F" w:rsidP="00895E3F">
      <w:pPr>
        <w:rPr>
          <w:rFonts w:ascii="Montserrat" w:hAnsi="Montserrat"/>
          <w:sz w:val="24"/>
          <w:szCs w:val="24"/>
        </w:rPr>
      </w:pPr>
      <w:r w:rsidRPr="00A54749">
        <w:rPr>
          <w:rFonts w:ascii="Montserrat" w:hAnsi="Montserrat"/>
          <w:sz w:val="24"/>
          <w:szCs w:val="24"/>
        </w:rPr>
        <w:t>OBJETIVOS DEL CURSO</w:t>
      </w:r>
    </w:p>
    <w:p w14:paraId="7ABAC022" w14:textId="6F8F7D56" w:rsidR="00895E3F" w:rsidRDefault="00895E3F" w:rsidP="00895E3F">
      <w:pPr>
        <w:pStyle w:val="Sinespaciado"/>
        <w:numPr>
          <w:ilvl w:val="0"/>
          <w:numId w:val="22"/>
        </w:numPr>
        <w:rPr>
          <w:rFonts w:ascii="Century Schoolbook" w:hAnsi="Century Schoolbook"/>
        </w:rPr>
      </w:pPr>
      <w:r w:rsidRPr="00895E3F">
        <w:rPr>
          <w:rFonts w:ascii="Century Schoolbook" w:hAnsi="Century Schoolbook"/>
          <w:b/>
          <w:bCs/>
        </w:rPr>
        <w:t xml:space="preserve">Conocer </w:t>
      </w:r>
      <w:r w:rsidRPr="00895E3F">
        <w:rPr>
          <w:rFonts w:ascii="Century Schoolbook" w:hAnsi="Century Schoolbook"/>
        </w:rPr>
        <w:t xml:space="preserve">la incidencia e importancia del Derecho </w:t>
      </w:r>
      <w:r w:rsidR="00A60621">
        <w:rPr>
          <w:rFonts w:ascii="Century Schoolbook" w:hAnsi="Century Schoolbook"/>
        </w:rPr>
        <w:t>A</w:t>
      </w:r>
      <w:r w:rsidRPr="00895E3F">
        <w:rPr>
          <w:rFonts w:ascii="Century Schoolbook" w:hAnsi="Century Schoolbook"/>
        </w:rPr>
        <w:t>dministrativo en la toma de decisiones empresariales y el desarrollo del mercado financiero, así como el alcance de las potestades de los entes estatales que ejercen la regulación y supervisión de aquél.</w:t>
      </w:r>
    </w:p>
    <w:p w14:paraId="18D3954B" w14:textId="77777777" w:rsidR="00895E3F" w:rsidRPr="00895E3F" w:rsidRDefault="00895E3F" w:rsidP="00895E3F">
      <w:pPr>
        <w:pStyle w:val="Sinespaciado"/>
        <w:ind w:left="720"/>
        <w:rPr>
          <w:rFonts w:ascii="Century Schoolbook" w:hAnsi="Century Schoolbook"/>
        </w:rPr>
      </w:pPr>
    </w:p>
    <w:p w14:paraId="6D5B9FFB" w14:textId="08130E47" w:rsidR="00895E3F" w:rsidRDefault="00895E3F" w:rsidP="00895E3F">
      <w:pPr>
        <w:pStyle w:val="Sinespaciado"/>
        <w:numPr>
          <w:ilvl w:val="0"/>
          <w:numId w:val="22"/>
        </w:numPr>
        <w:rPr>
          <w:rFonts w:ascii="Century Schoolbook" w:hAnsi="Century Schoolbook"/>
        </w:rPr>
      </w:pPr>
      <w:r w:rsidRPr="00895E3F">
        <w:rPr>
          <w:rFonts w:ascii="Century Schoolbook" w:hAnsi="Century Schoolbook"/>
          <w:b/>
          <w:bCs/>
        </w:rPr>
        <w:t>Identificar</w:t>
      </w:r>
      <w:r w:rsidRPr="00895E3F">
        <w:rPr>
          <w:rFonts w:ascii="Century Schoolbook" w:hAnsi="Century Schoolbook"/>
        </w:rPr>
        <w:t xml:space="preserve"> cómo la Ley de Procedimientos Administrativos (LPA) ha afectado las relaciones entre el ente supervisor, el regulador y los supervisados.</w:t>
      </w:r>
    </w:p>
    <w:p w14:paraId="5E177DD4" w14:textId="77777777" w:rsidR="00895E3F" w:rsidRPr="00895E3F" w:rsidRDefault="00895E3F" w:rsidP="00895E3F">
      <w:pPr>
        <w:pStyle w:val="Sinespaciado"/>
        <w:rPr>
          <w:rFonts w:ascii="Century Schoolbook" w:hAnsi="Century Schoolbook"/>
        </w:rPr>
      </w:pPr>
    </w:p>
    <w:p w14:paraId="6F153F0A" w14:textId="1429B2E4" w:rsidR="00895E3F" w:rsidRDefault="00895E3F" w:rsidP="00895E3F">
      <w:pPr>
        <w:pStyle w:val="Sinespaciado"/>
        <w:numPr>
          <w:ilvl w:val="0"/>
          <w:numId w:val="22"/>
        </w:numPr>
        <w:rPr>
          <w:rFonts w:ascii="Century Schoolbook" w:hAnsi="Century Schoolbook"/>
        </w:rPr>
      </w:pPr>
      <w:r w:rsidRPr="00895E3F">
        <w:rPr>
          <w:rFonts w:ascii="Century Schoolbook" w:hAnsi="Century Schoolbook"/>
          <w:b/>
          <w:bCs/>
        </w:rPr>
        <w:t>Estudiar</w:t>
      </w:r>
      <w:r w:rsidRPr="00895E3F">
        <w:rPr>
          <w:rFonts w:ascii="Century Schoolbook" w:hAnsi="Century Schoolbook"/>
        </w:rPr>
        <w:t xml:space="preserve"> la “adecuación normativa” sufrida por las leyes especiales que regulan procedimientos administrativos en el sector financiero con la entrada en vigencia de la LPA.</w:t>
      </w:r>
    </w:p>
    <w:p w14:paraId="1EC082C3" w14:textId="77777777" w:rsidR="00895E3F" w:rsidRPr="00895E3F" w:rsidRDefault="00895E3F" w:rsidP="00895E3F">
      <w:pPr>
        <w:pStyle w:val="Sinespaciado"/>
        <w:ind w:left="720"/>
        <w:rPr>
          <w:rFonts w:ascii="Century Schoolbook" w:hAnsi="Century Schoolbook"/>
        </w:rPr>
      </w:pPr>
    </w:p>
    <w:p w14:paraId="66A7A61E" w14:textId="228192B6" w:rsidR="00895E3F" w:rsidRPr="00895E3F" w:rsidRDefault="00895E3F" w:rsidP="00895E3F">
      <w:pPr>
        <w:pStyle w:val="Sinespaciado"/>
        <w:numPr>
          <w:ilvl w:val="0"/>
          <w:numId w:val="22"/>
        </w:numPr>
        <w:rPr>
          <w:rFonts w:ascii="Century Schoolbook" w:hAnsi="Century Schoolbook"/>
        </w:rPr>
      </w:pPr>
      <w:r w:rsidRPr="00895E3F">
        <w:rPr>
          <w:rFonts w:ascii="Century Schoolbook" w:hAnsi="Century Schoolbook"/>
          <w:b/>
          <w:bCs/>
        </w:rPr>
        <w:t>Analizar</w:t>
      </w:r>
      <w:r w:rsidRPr="00895E3F">
        <w:rPr>
          <w:rFonts w:ascii="Century Schoolbook" w:hAnsi="Century Schoolbook"/>
        </w:rPr>
        <w:t xml:space="preserve"> las principales instituciones reguladas por la Ley de Procedimientos Administrativos en favor de la Buena Administración Pública y aplicables al sector financiero.</w:t>
      </w:r>
    </w:p>
    <w:p w14:paraId="77788C34" w14:textId="77777777" w:rsidR="00895E3F" w:rsidRPr="00895E3F" w:rsidRDefault="00895E3F" w:rsidP="00895E3F">
      <w:pPr>
        <w:pStyle w:val="Sinespaciado"/>
        <w:ind w:left="720"/>
        <w:rPr>
          <w:rFonts w:ascii="Century Schoolbook" w:hAnsi="Century Schoolbook"/>
        </w:rPr>
      </w:pPr>
    </w:p>
    <w:p w14:paraId="3114D7CD" w14:textId="7E430012" w:rsidR="00895E3F" w:rsidRPr="00895E3F" w:rsidRDefault="00895E3F" w:rsidP="00895E3F">
      <w:pPr>
        <w:pStyle w:val="Sinespaciado"/>
        <w:numPr>
          <w:ilvl w:val="0"/>
          <w:numId w:val="22"/>
        </w:numPr>
        <w:rPr>
          <w:rFonts w:ascii="Century Schoolbook" w:hAnsi="Century Schoolbook"/>
        </w:rPr>
      </w:pPr>
      <w:r w:rsidRPr="00895E3F">
        <w:rPr>
          <w:rFonts w:ascii="Century Schoolbook" w:hAnsi="Century Schoolbook"/>
          <w:b/>
          <w:bCs/>
        </w:rPr>
        <w:t>Estudiar</w:t>
      </w:r>
      <w:r w:rsidRPr="00895E3F">
        <w:rPr>
          <w:rFonts w:ascii="Century Schoolbook" w:hAnsi="Century Schoolbook"/>
        </w:rPr>
        <w:t xml:space="preserve"> la incidencia de la Ley de Procedimientos Administrativos en el ejercicio de la potestad sancionadora del ente supervisor del sistema financiero y en el sistema de recursos frente a decisiones del ente supervisor y regulador.</w:t>
      </w:r>
    </w:p>
    <w:p w14:paraId="166C8CA9" w14:textId="77777777" w:rsidR="00895E3F" w:rsidRDefault="00895E3F" w:rsidP="008F602A">
      <w:pPr>
        <w:rPr>
          <w:rFonts w:ascii="Montserrat" w:hAnsi="Montserrat"/>
          <w:sz w:val="24"/>
          <w:szCs w:val="24"/>
        </w:rPr>
      </w:pPr>
    </w:p>
    <w:p w14:paraId="5135E2A3" w14:textId="77777777" w:rsidR="00895E3F" w:rsidRDefault="00895E3F" w:rsidP="008F602A">
      <w:pPr>
        <w:rPr>
          <w:rFonts w:ascii="Montserrat" w:hAnsi="Montserrat"/>
          <w:sz w:val="24"/>
          <w:szCs w:val="24"/>
        </w:rPr>
      </w:pPr>
    </w:p>
    <w:p w14:paraId="1C3648D0" w14:textId="5D5CEE7C" w:rsidR="008F602A" w:rsidRPr="00CA4E46" w:rsidRDefault="008F602A" w:rsidP="008F602A">
      <w:pPr>
        <w:rPr>
          <w:rFonts w:ascii="Montserrat" w:hAnsi="Montserrat"/>
          <w:sz w:val="24"/>
          <w:szCs w:val="24"/>
        </w:rPr>
      </w:pPr>
      <w:r w:rsidRPr="00F45137">
        <w:rPr>
          <w:rFonts w:ascii="Montserrat" w:hAnsi="Montserrat"/>
          <w:sz w:val="24"/>
          <w:szCs w:val="24"/>
        </w:rPr>
        <w:t>ÍNDICE DE LECCIONES DEL CURSO</w:t>
      </w:r>
    </w:p>
    <w:p w14:paraId="2EFA294A" w14:textId="77777777" w:rsidR="008F602A" w:rsidRDefault="008F602A" w:rsidP="008F602A">
      <w:pPr>
        <w:rPr>
          <w:rFonts w:ascii="Century Schoolbook" w:hAnsi="Century Schoolbook"/>
        </w:rPr>
        <w:sectPr w:rsidR="008F602A">
          <w:headerReference w:type="default" r:id="rId9"/>
          <w:footerReference w:type="default" r:id="rId10"/>
          <w:pgSz w:w="12240" w:h="15840"/>
          <w:pgMar w:top="1440" w:right="1440" w:bottom="1440" w:left="1440" w:header="708" w:footer="708" w:gutter="0"/>
          <w:cols w:space="708"/>
          <w:docGrid w:linePitch="360"/>
        </w:sectPr>
      </w:pPr>
    </w:p>
    <w:p w14:paraId="5CAA5DD3" w14:textId="77777777" w:rsidR="00895E3F" w:rsidRDefault="00895E3F" w:rsidP="00895E3F">
      <w:pPr>
        <w:rPr>
          <w:rFonts w:ascii="Century Schoolbook" w:hAnsi="Century Schoolbook"/>
          <w:b/>
          <w:bCs/>
        </w:rPr>
      </w:pPr>
    </w:p>
    <w:p w14:paraId="0D90CCF7" w14:textId="77777777" w:rsidR="00895E3F" w:rsidRDefault="00895E3F" w:rsidP="00895E3F">
      <w:pPr>
        <w:rPr>
          <w:rFonts w:ascii="Century Schoolbook" w:hAnsi="Century Schoolbook"/>
          <w:b/>
          <w:bCs/>
          <w:sz w:val="24"/>
          <w:szCs w:val="24"/>
        </w:rPr>
        <w:sectPr w:rsidR="00895E3F" w:rsidSect="008F602A">
          <w:type w:val="continuous"/>
          <w:pgSz w:w="12240" w:h="15840"/>
          <w:pgMar w:top="1440" w:right="1440" w:bottom="1440" w:left="1440" w:header="708" w:footer="708" w:gutter="0"/>
          <w:cols w:num="2" w:space="708"/>
          <w:docGrid w:linePitch="360"/>
        </w:sectPr>
      </w:pPr>
    </w:p>
    <w:p w14:paraId="4E6784A8" w14:textId="6EEA2266" w:rsidR="00895E3F" w:rsidRDefault="00895E3F" w:rsidP="00895E3F">
      <w:pPr>
        <w:rPr>
          <w:rFonts w:ascii="Century Schoolbook" w:hAnsi="Century Schoolbook"/>
          <w:sz w:val="24"/>
          <w:szCs w:val="24"/>
        </w:rPr>
      </w:pPr>
      <w:r w:rsidRPr="00895E3F">
        <w:rPr>
          <w:rFonts w:ascii="Century Schoolbook" w:hAnsi="Century Schoolbook"/>
          <w:b/>
          <w:bCs/>
          <w:sz w:val="24"/>
          <w:szCs w:val="24"/>
        </w:rPr>
        <w:t>Lección 1</w:t>
      </w:r>
      <w:r w:rsidRPr="00895E3F">
        <w:rPr>
          <w:rFonts w:ascii="Century Schoolbook" w:hAnsi="Century Schoolbook"/>
          <w:sz w:val="24"/>
          <w:szCs w:val="24"/>
        </w:rPr>
        <w:t xml:space="preserve"> | El porqué de la Supervisión y Regulación Estatal del Mercado Financiero</w:t>
      </w:r>
    </w:p>
    <w:p w14:paraId="27368D9B" w14:textId="77777777" w:rsidR="00895E3F" w:rsidRPr="00895E3F" w:rsidRDefault="00895E3F" w:rsidP="00895E3F">
      <w:pPr>
        <w:rPr>
          <w:rFonts w:ascii="Century Schoolbook" w:hAnsi="Century Schoolbook"/>
          <w:sz w:val="24"/>
          <w:szCs w:val="24"/>
        </w:rPr>
      </w:pPr>
    </w:p>
    <w:p w14:paraId="74590BCD" w14:textId="72E3322C" w:rsidR="00895E3F" w:rsidRDefault="00895E3F" w:rsidP="00895E3F">
      <w:pPr>
        <w:rPr>
          <w:rFonts w:ascii="Century Schoolbook" w:hAnsi="Century Schoolbook"/>
          <w:sz w:val="24"/>
          <w:szCs w:val="24"/>
        </w:rPr>
      </w:pPr>
      <w:r w:rsidRPr="00895E3F">
        <w:rPr>
          <w:rFonts w:ascii="Century Schoolbook" w:hAnsi="Century Schoolbook"/>
          <w:b/>
          <w:bCs/>
          <w:sz w:val="24"/>
          <w:szCs w:val="24"/>
        </w:rPr>
        <w:t>Lección 2</w:t>
      </w:r>
      <w:r w:rsidRPr="00895E3F">
        <w:rPr>
          <w:rFonts w:ascii="Century Schoolbook" w:hAnsi="Century Schoolbook"/>
          <w:sz w:val="24"/>
          <w:szCs w:val="24"/>
        </w:rPr>
        <w:t xml:space="preserve"> | El Derecho Administrativo y su Incidencia en el quehacer del Sector Financiero</w:t>
      </w:r>
    </w:p>
    <w:p w14:paraId="1108AB09" w14:textId="77777777" w:rsidR="00895E3F" w:rsidRPr="00895E3F" w:rsidRDefault="00895E3F" w:rsidP="00895E3F">
      <w:pPr>
        <w:rPr>
          <w:rFonts w:ascii="Century Schoolbook" w:hAnsi="Century Schoolbook"/>
          <w:sz w:val="24"/>
          <w:szCs w:val="24"/>
        </w:rPr>
      </w:pPr>
    </w:p>
    <w:p w14:paraId="1726B175" w14:textId="14964539" w:rsidR="00895E3F" w:rsidRDefault="00895E3F" w:rsidP="00895E3F">
      <w:pPr>
        <w:rPr>
          <w:rFonts w:ascii="Century Schoolbook" w:hAnsi="Century Schoolbook"/>
          <w:sz w:val="24"/>
          <w:szCs w:val="24"/>
        </w:rPr>
      </w:pPr>
      <w:r w:rsidRPr="00895E3F">
        <w:rPr>
          <w:rFonts w:ascii="Century Schoolbook" w:hAnsi="Century Schoolbook"/>
          <w:b/>
          <w:bCs/>
          <w:sz w:val="24"/>
          <w:szCs w:val="24"/>
        </w:rPr>
        <w:t>Lección 3</w:t>
      </w:r>
      <w:r w:rsidRPr="00895E3F">
        <w:rPr>
          <w:rFonts w:ascii="Century Schoolbook" w:hAnsi="Century Schoolbook"/>
          <w:sz w:val="24"/>
          <w:szCs w:val="24"/>
        </w:rPr>
        <w:t xml:space="preserve"> | Organización y Potestades Administrativas de la Superintendencia del Sistema Financiero, del Banco Central de Reserva y del Comité de Apelaciones del Sistema Financiero</w:t>
      </w:r>
    </w:p>
    <w:p w14:paraId="63EA6416" w14:textId="77777777" w:rsidR="00895E3F" w:rsidRPr="00895E3F" w:rsidRDefault="00895E3F" w:rsidP="00895E3F">
      <w:pPr>
        <w:rPr>
          <w:rFonts w:ascii="Century Schoolbook" w:hAnsi="Century Schoolbook"/>
          <w:sz w:val="24"/>
          <w:szCs w:val="24"/>
        </w:rPr>
      </w:pPr>
    </w:p>
    <w:p w14:paraId="4272A441" w14:textId="320E8BAA" w:rsidR="00895E3F" w:rsidRDefault="00895E3F" w:rsidP="00895E3F">
      <w:pPr>
        <w:rPr>
          <w:rFonts w:ascii="Century Schoolbook" w:hAnsi="Century Schoolbook"/>
          <w:sz w:val="24"/>
          <w:szCs w:val="24"/>
        </w:rPr>
      </w:pPr>
      <w:r w:rsidRPr="00895E3F">
        <w:rPr>
          <w:rFonts w:ascii="Century Schoolbook" w:hAnsi="Century Schoolbook"/>
          <w:b/>
          <w:bCs/>
          <w:sz w:val="24"/>
          <w:szCs w:val="24"/>
        </w:rPr>
        <w:t>Lección 4</w:t>
      </w:r>
      <w:r w:rsidRPr="00895E3F">
        <w:rPr>
          <w:rFonts w:ascii="Century Schoolbook" w:hAnsi="Century Schoolbook"/>
          <w:sz w:val="24"/>
          <w:szCs w:val="24"/>
        </w:rPr>
        <w:t xml:space="preserve"> | Incidencia de la Ley de Procedimientos Administrativos (LPA) en la tramitología de procedimientos en los que intervienen entes supervisados</w:t>
      </w:r>
    </w:p>
    <w:p w14:paraId="7310D345" w14:textId="77777777" w:rsidR="00895E3F" w:rsidRPr="00895E3F" w:rsidRDefault="00895E3F" w:rsidP="00895E3F">
      <w:pPr>
        <w:rPr>
          <w:rFonts w:ascii="Century Schoolbook" w:hAnsi="Century Schoolbook"/>
          <w:sz w:val="24"/>
          <w:szCs w:val="24"/>
        </w:rPr>
      </w:pPr>
    </w:p>
    <w:p w14:paraId="02353169" w14:textId="6785E816" w:rsidR="00895E3F" w:rsidRDefault="00895E3F" w:rsidP="00895E3F">
      <w:pPr>
        <w:rPr>
          <w:rFonts w:ascii="Century Schoolbook" w:hAnsi="Century Schoolbook"/>
          <w:sz w:val="24"/>
          <w:szCs w:val="24"/>
        </w:rPr>
      </w:pPr>
      <w:r w:rsidRPr="00895E3F">
        <w:rPr>
          <w:rFonts w:ascii="Century Schoolbook" w:hAnsi="Century Schoolbook"/>
          <w:b/>
          <w:bCs/>
          <w:sz w:val="24"/>
          <w:szCs w:val="24"/>
        </w:rPr>
        <w:t>Lección 5</w:t>
      </w:r>
      <w:r w:rsidRPr="00895E3F">
        <w:rPr>
          <w:rFonts w:ascii="Century Schoolbook" w:hAnsi="Century Schoolbook"/>
          <w:sz w:val="24"/>
          <w:szCs w:val="24"/>
        </w:rPr>
        <w:t xml:space="preserve"> | Aplicación de otras instituciones de Derecho Administrativo reguladas en la LPA en la Supervisión y Regulación del Sistema Financiero. Parte I</w:t>
      </w:r>
    </w:p>
    <w:p w14:paraId="17259519" w14:textId="77777777" w:rsidR="00895E3F" w:rsidRPr="00895E3F" w:rsidRDefault="00895E3F" w:rsidP="00895E3F">
      <w:pPr>
        <w:rPr>
          <w:rFonts w:ascii="Century Schoolbook" w:hAnsi="Century Schoolbook"/>
          <w:sz w:val="24"/>
          <w:szCs w:val="24"/>
        </w:rPr>
      </w:pPr>
    </w:p>
    <w:p w14:paraId="7746F925" w14:textId="17D59249" w:rsidR="00895E3F" w:rsidRDefault="00895E3F" w:rsidP="00895E3F">
      <w:pPr>
        <w:rPr>
          <w:rFonts w:ascii="Century Schoolbook" w:hAnsi="Century Schoolbook"/>
          <w:sz w:val="24"/>
          <w:szCs w:val="24"/>
        </w:rPr>
      </w:pPr>
      <w:r w:rsidRPr="00895E3F">
        <w:rPr>
          <w:rFonts w:ascii="Century Schoolbook" w:hAnsi="Century Schoolbook"/>
          <w:b/>
          <w:bCs/>
          <w:sz w:val="24"/>
          <w:szCs w:val="24"/>
        </w:rPr>
        <w:t>Lección 6</w:t>
      </w:r>
      <w:r w:rsidRPr="00895E3F">
        <w:rPr>
          <w:rFonts w:ascii="Century Schoolbook" w:hAnsi="Century Schoolbook"/>
          <w:sz w:val="24"/>
          <w:szCs w:val="24"/>
        </w:rPr>
        <w:t xml:space="preserve"> | Aplicación de otras instituciones de Derecho administrativo reguladas en la LPA en la Supervisión y Regulación del Sistema Financiero. Parte II</w:t>
      </w:r>
    </w:p>
    <w:p w14:paraId="7759C8D1" w14:textId="77777777" w:rsidR="00895E3F" w:rsidRPr="00895E3F" w:rsidRDefault="00895E3F" w:rsidP="00895E3F">
      <w:pPr>
        <w:rPr>
          <w:rFonts w:ascii="Century Schoolbook" w:hAnsi="Century Schoolbook"/>
          <w:sz w:val="24"/>
          <w:szCs w:val="24"/>
        </w:rPr>
      </w:pPr>
    </w:p>
    <w:p w14:paraId="78D10A4E" w14:textId="4A79F302" w:rsidR="00895E3F" w:rsidRDefault="00895E3F" w:rsidP="00895E3F">
      <w:pPr>
        <w:rPr>
          <w:rFonts w:ascii="Century Schoolbook" w:hAnsi="Century Schoolbook"/>
          <w:sz w:val="24"/>
          <w:szCs w:val="24"/>
        </w:rPr>
      </w:pPr>
      <w:r w:rsidRPr="00895E3F">
        <w:rPr>
          <w:rFonts w:ascii="Century Schoolbook" w:hAnsi="Century Schoolbook"/>
          <w:b/>
          <w:bCs/>
          <w:sz w:val="24"/>
          <w:szCs w:val="24"/>
        </w:rPr>
        <w:t>Lección 7</w:t>
      </w:r>
      <w:r w:rsidRPr="00895E3F">
        <w:rPr>
          <w:rFonts w:ascii="Century Schoolbook" w:hAnsi="Century Schoolbook"/>
          <w:sz w:val="24"/>
          <w:szCs w:val="24"/>
        </w:rPr>
        <w:t xml:space="preserve"> | La Ley de Procedimientos Administrativos en el ejercicio de la potestad sancionadora de la Superintendencia del Sistema Financiero. Parte I</w:t>
      </w:r>
    </w:p>
    <w:p w14:paraId="436C81F2" w14:textId="77777777" w:rsidR="00895E3F" w:rsidRPr="00895E3F" w:rsidRDefault="00895E3F" w:rsidP="00895E3F">
      <w:pPr>
        <w:rPr>
          <w:rFonts w:ascii="Century Schoolbook" w:hAnsi="Century Schoolbook"/>
          <w:sz w:val="24"/>
          <w:szCs w:val="24"/>
        </w:rPr>
      </w:pPr>
    </w:p>
    <w:p w14:paraId="06855AEF" w14:textId="34C2022C" w:rsidR="00895E3F" w:rsidRDefault="00895E3F" w:rsidP="00895E3F">
      <w:pPr>
        <w:rPr>
          <w:rFonts w:ascii="Century Schoolbook" w:hAnsi="Century Schoolbook"/>
          <w:sz w:val="24"/>
          <w:szCs w:val="24"/>
        </w:rPr>
      </w:pPr>
      <w:r w:rsidRPr="00895E3F">
        <w:rPr>
          <w:rFonts w:ascii="Century Schoolbook" w:hAnsi="Century Schoolbook"/>
          <w:b/>
          <w:bCs/>
          <w:sz w:val="24"/>
          <w:szCs w:val="24"/>
        </w:rPr>
        <w:t>Lección 8</w:t>
      </w:r>
      <w:r w:rsidRPr="00895E3F">
        <w:rPr>
          <w:rFonts w:ascii="Century Schoolbook" w:hAnsi="Century Schoolbook"/>
          <w:sz w:val="24"/>
          <w:szCs w:val="24"/>
        </w:rPr>
        <w:t xml:space="preserve"> | La Ley de Procedimientos Administrativos en el ejercicio de la potestad sancionadora de la Superintendencia del Sistema Financiero. Parte II</w:t>
      </w:r>
    </w:p>
    <w:p w14:paraId="11DA22FC" w14:textId="77777777" w:rsidR="00895E3F" w:rsidRPr="00895E3F" w:rsidRDefault="00895E3F" w:rsidP="00895E3F">
      <w:pPr>
        <w:rPr>
          <w:rFonts w:ascii="Century Schoolbook" w:hAnsi="Century Schoolbook"/>
          <w:sz w:val="24"/>
          <w:szCs w:val="24"/>
        </w:rPr>
      </w:pPr>
    </w:p>
    <w:p w14:paraId="429F55CB" w14:textId="44FE3B65" w:rsidR="00A54749" w:rsidRPr="00895E3F" w:rsidRDefault="00895E3F" w:rsidP="00895E3F">
      <w:pPr>
        <w:rPr>
          <w:rFonts w:ascii="Century Schoolbook" w:hAnsi="Century Schoolbook"/>
          <w:sz w:val="24"/>
          <w:szCs w:val="24"/>
        </w:rPr>
      </w:pPr>
      <w:r w:rsidRPr="00895E3F">
        <w:rPr>
          <w:rFonts w:ascii="Century Schoolbook" w:hAnsi="Century Schoolbook"/>
          <w:b/>
          <w:bCs/>
          <w:sz w:val="24"/>
          <w:szCs w:val="24"/>
        </w:rPr>
        <w:t>Lección 9</w:t>
      </w:r>
      <w:r w:rsidRPr="00895E3F">
        <w:rPr>
          <w:rFonts w:ascii="Century Schoolbook" w:hAnsi="Century Schoolbook"/>
          <w:sz w:val="24"/>
          <w:szCs w:val="24"/>
        </w:rPr>
        <w:t xml:space="preserve"> | Aplicación del sistema de recursos de la Ley de Procedimientos Administrativos frente a las actuaciones emanadas de los entes Regulador y Supervisor del Sistema Financiero</w:t>
      </w:r>
    </w:p>
    <w:p w14:paraId="6CE6BC81" w14:textId="08F88F55" w:rsidR="00CA4E46" w:rsidRDefault="00CA4E46" w:rsidP="008F602A">
      <w:pPr>
        <w:rPr>
          <w:rFonts w:ascii="Montserrat" w:hAnsi="Montserrat"/>
        </w:rPr>
        <w:sectPr w:rsidR="00CA4E46" w:rsidSect="00895E3F">
          <w:type w:val="continuous"/>
          <w:pgSz w:w="12240" w:h="15840"/>
          <w:pgMar w:top="1440" w:right="1440" w:bottom="1440" w:left="1440" w:header="708" w:footer="708" w:gutter="0"/>
          <w:cols w:space="708"/>
          <w:docGrid w:linePitch="360"/>
        </w:sectPr>
      </w:pPr>
    </w:p>
    <w:p w14:paraId="6973ED71" w14:textId="77777777" w:rsidR="00895E3F" w:rsidRDefault="00895E3F" w:rsidP="00A54749">
      <w:pPr>
        <w:rPr>
          <w:rFonts w:ascii="Century Schoolbook" w:hAnsi="Century Schoolbook"/>
          <w:sz w:val="24"/>
          <w:szCs w:val="24"/>
        </w:rPr>
      </w:pPr>
    </w:p>
    <w:p w14:paraId="0ADC14AC" w14:textId="787CDE95" w:rsidR="00A54749" w:rsidRDefault="00A54749" w:rsidP="00A54749">
      <w:pPr>
        <w:rPr>
          <w:rFonts w:ascii="Montserrat" w:hAnsi="Montserrat"/>
          <w:sz w:val="24"/>
          <w:szCs w:val="24"/>
        </w:rPr>
      </w:pPr>
      <w:r w:rsidRPr="00A54749">
        <w:rPr>
          <w:rFonts w:ascii="Montserrat" w:hAnsi="Montserrat"/>
          <w:sz w:val="24"/>
          <w:szCs w:val="24"/>
        </w:rPr>
        <w:t>EL CURSO ESTÁ DIRIGIDO A</w:t>
      </w:r>
    </w:p>
    <w:p w14:paraId="5395FD11" w14:textId="77777777" w:rsidR="0061731E" w:rsidRPr="00A54749" w:rsidRDefault="0061731E" w:rsidP="00A54749">
      <w:pPr>
        <w:rPr>
          <w:rFonts w:ascii="Montserrat" w:hAnsi="Montserrat"/>
          <w:sz w:val="24"/>
          <w:szCs w:val="24"/>
        </w:rPr>
      </w:pPr>
    </w:p>
    <w:p w14:paraId="53033B10" w14:textId="16766BB7" w:rsidR="00895E3F" w:rsidRPr="008930A2" w:rsidRDefault="00895E3F" w:rsidP="008930A2">
      <w:pPr>
        <w:pStyle w:val="Sinespaciado"/>
        <w:numPr>
          <w:ilvl w:val="0"/>
          <w:numId w:val="25"/>
        </w:numPr>
        <w:rPr>
          <w:rFonts w:ascii="Century Schoolbook" w:hAnsi="Century Schoolbook"/>
          <w:sz w:val="24"/>
          <w:szCs w:val="24"/>
        </w:rPr>
      </w:pPr>
      <w:r w:rsidRPr="008930A2">
        <w:rPr>
          <w:rFonts w:ascii="Century Schoolbook" w:hAnsi="Century Schoolbook"/>
          <w:b/>
          <w:bCs/>
          <w:sz w:val="24"/>
          <w:szCs w:val="24"/>
        </w:rPr>
        <w:t>Directivos</w:t>
      </w:r>
      <w:r w:rsidRPr="008930A2">
        <w:rPr>
          <w:rFonts w:ascii="Century Schoolbook" w:hAnsi="Century Schoolbook"/>
          <w:sz w:val="24"/>
          <w:szCs w:val="24"/>
        </w:rPr>
        <w:t>, gerentes, empleados y asesores legales del sector financiero.</w:t>
      </w:r>
    </w:p>
    <w:p w14:paraId="580EF810" w14:textId="77777777" w:rsidR="00895E3F" w:rsidRPr="008930A2" w:rsidRDefault="00895E3F" w:rsidP="008930A2">
      <w:pPr>
        <w:pStyle w:val="Sinespaciado"/>
        <w:rPr>
          <w:rFonts w:ascii="Century Schoolbook" w:hAnsi="Century Schoolbook"/>
          <w:sz w:val="24"/>
          <w:szCs w:val="24"/>
        </w:rPr>
      </w:pPr>
    </w:p>
    <w:p w14:paraId="6C528E4B" w14:textId="52864753" w:rsidR="00895E3F" w:rsidRPr="008930A2" w:rsidRDefault="00895E3F" w:rsidP="008930A2">
      <w:pPr>
        <w:pStyle w:val="Sinespaciado"/>
        <w:numPr>
          <w:ilvl w:val="0"/>
          <w:numId w:val="25"/>
        </w:numPr>
        <w:rPr>
          <w:rFonts w:ascii="Century Schoolbook" w:hAnsi="Century Schoolbook"/>
          <w:sz w:val="24"/>
          <w:szCs w:val="24"/>
        </w:rPr>
      </w:pPr>
      <w:r w:rsidRPr="008930A2">
        <w:rPr>
          <w:rFonts w:ascii="Century Schoolbook" w:hAnsi="Century Schoolbook"/>
          <w:b/>
          <w:bCs/>
          <w:sz w:val="24"/>
          <w:szCs w:val="24"/>
        </w:rPr>
        <w:t>Abogados</w:t>
      </w:r>
      <w:r w:rsidRPr="008930A2">
        <w:rPr>
          <w:rFonts w:ascii="Century Schoolbook" w:hAnsi="Century Schoolbook"/>
          <w:sz w:val="24"/>
          <w:szCs w:val="24"/>
        </w:rPr>
        <w:t xml:space="preserve"> dedicados al área administrativa y/o financiera.</w:t>
      </w:r>
    </w:p>
    <w:p w14:paraId="046B2C81" w14:textId="77777777" w:rsidR="00895E3F" w:rsidRPr="008930A2" w:rsidRDefault="00895E3F" w:rsidP="008930A2">
      <w:pPr>
        <w:pStyle w:val="Sinespaciado"/>
        <w:rPr>
          <w:rFonts w:ascii="Century Schoolbook" w:hAnsi="Century Schoolbook"/>
          <w:sz w:val="24"/>
          <w:szCs w:val="24"/>
        </w:rPr>
      </w:pPr>
    </w:p>
    <w:p w14:paraId="47C6127A" w14:textId="0F4435BE" w:rsidR="00895E3F" w:rsidRPr="008930A2" w:rsidRDefault="00895E3F" w:rsidP="008930A2">
      <w:pPr>
        <w:pStyle w:val="Sinespaciado"/>
        <w:numPr>
          <w:ilvl w:val="0"/>
          <w:numId w:val="25"/>
        </w:numPr>
        <w:rPr>
          <w:rFonts w:ascii="Century Schoolbook" w:hAnsi="Century Schoolbook"/>
          <w:sz w:val="24"/>
          <w:szCs w:val="24"/>
        </w:rPr>
      </w:pPr>
      <w:r w:rsidRPr="008930A2">
        <w:rPr>
          <w:rFonts w:ascii="Century Schoolbook" w:hAnsi="Century Schoolbook"/>
          <w:b/>
          <w:bCs/>
          <w:sz w:val="24"/>
          <w:szCs w:val="24"/>
        </w:rPr>
        <w:t>Funcionarios y empleados públicos</w:t>
      </w:r>
      <w:r w:rsidRPr="008930A2">
        <w:rPr>
          <w:rFonts w:ascii="Century Schoolbook" w:hAnsi="Century Schoolbook"/>
          <w:sz w:val="24"/>
          <w:szCs w:val="24"/>
        </w:rPr>
        <w:t xml:space="preserve"> del Sistema de Supervisión y Regulación</w:t>
      </w:r>
      <w:r w:rsidR="008930A2" w:rsidRPr="008930A2">
        <w:rPr>
          <w:rFonts w:ascii="Century Schoolbook" w:hAnsi="Century Schoolbook"/>
          <w:sz w:val="24"/>
          <w:szCs w:val="24"/>
        </w:rPr>
        <w:t xml:space="preserve"> </w:t>
      </w:r>
      <w:r w:rsidRPr="008930A2">
        <w:rPr>
          <w:rFonts w:ascii="Century Schoolbook" w:hAnsi="Century Schoolbook"/>
          <w:sz w:val="24"/>
          <w:szCs w:val="24"/>
        </w:rPr>
        <w:t>Financiera y otros afines.</w:t>
      </w:r>
    </w:p>
    <w:p w14:paraId="46CE8121" w14:textId="77777777" w:rsidR="008930A2" w:rsidRPr="008930A2" w:rsidRDefault="008930A2" w:rsidP="008930A2">
      <w:pPr>
        <w:pStyle w:val="Sinespaciado"/>
        <w:rPr>
          <w:rFonts w:ascii="Century Schoolbook" w:hAnsi="Century Schoolbook"/>
          <w:sz w:val="24"/>
          <w:szCs w:val="24"/>
        </w:rPr>
      </w:pPr>
    </w:p>
    <w:p w14:paraId="14BFBC7F" w14:textId="46E138AF" w:rsidR="00895E3F" w:rsidRPr="008930A2" w:rsidRDefault="00895E3F" w:rsidP="008930A2">
      <w:pPr>
        <w:pStyle w:val="Sinespaciado"/>
        <w:numPr>
          <w:ilvl w:val="0"/>
          <w:numId w:val="25"/>
        </w:numPr>
        <w:rPr>
          <w:rFonts w:ascii="Century Schoolbook" w:hAnsi="Century Schoolbook"/>
          <w:sz w:val="24"/>
          <w:szCs w:val="24"/>
        </w:rPr>
      </w:pPr>
      <w:r w:rsidRPr="008930A2">
        <w:rPr>
          <w:rFonts w:ascii="Century Schoolbook" w:hAnsi="Century Schoolbook"/>
          <w:b/>
          <w:bCs/>
          <w:sz w:val="24"/>
          <w:szCs w:val="24"/>
        </w:rPr>
        <w:t>Estudiantes universitarios</w:t>
      </w:r>
      <w:r w:rsidRPr="008930A2">
        <w:rPr>
          <w:rFonts w:ascii="Century Schoolbook" w:hAnsi="Century Schoolbook"/>
          <w:sz w:val="24"/>
          <w:szCs w:val="24"/>
        </w:rPr>
        <w:t xml:space="preserve"> de la carrera de Ciencias Jurídicas,</w:t>
      </w:r>
      <w:r w:rsidR="008930A2" w:rsidRPr="008930A2">
        <w:rPr>
          <w:rFonts w:ascii="Century Schoolbook" w:hAnsi="Century Schoolbook"/>
          <w:sz w:val="24"/>
          <w:szCs w:val="24"/>
        </w:rPr>
        <w:t xml:space="preserve"> </w:t>
      </w:r>
      <w:r w:rsidRPr="008930A2">
        <w:rPr>
          <w:rFonts w:ascii="Century Schoolbook" w:hAnsi="Century Schoolbook"/>
          <w:sz w:val="24"/>
          <w:szCs w:val="24"/>
        </w:rPr>
        <w:t>Administración de Empresas y otras afines.</w:t>
      </w:r>
    </w:p>
    <w:p w14:paraId="635065BA" w14:textId="77777777" w:rsidR="008930A2" w:rsidRPr="008930A2" w:rsidRDefault="008930A2" w:rsidP="008930A2">
      <w:pPr>
        <w:pStyle w:val="Sinespaciado"/>
        <w:rPr>
          <w:rFonts w:ascii="Century Schoolbook" w:hAnsi="Century Schoolbook"/>
          <w:sz w:val="24"/>
          <w:szCs w:val="24"/>
        </w:rPr>
      </w:pPr>
    </w:p>
    <w:p w14:paraId="0E9DE0EC" w14:textId="1AAF1660" w:rsidR="0061731E" w:rsidRPr="008930A2" w:rsidRDefault="00895E3F" w:rsidP="008930A2">
      <w:pPr>
        <w:pStyle w:val="Sinespaciado"/>
        <w:numPr>
          <w:ilvl w:val="0"/>
          <w:numId w:val="25"/>
        </w:numPr>
        <w:rPr>
          <w:rFonts w:ascii="Century Schoolbook" w:hAnsi="Century Schoolbook"/>
          <w:sz w:val="24"/>
          <w:szCs w:val="24"/>
        </w:rPr>
      </w:pPr>
      <w:r w:rsidRPr="008930A2">
        <w:rPr>
          <w:rFonts w:ascii="Century Schoolbook" w:hAnsi="Century Schoolbook"/>
          <w:b/>
          <w:bCs/>
          <w:sz w:val="24"/>
          <w:szCs w:val="24"/>
        </w:rPr>
        <w:t>Usuarios y proveedores</w:t>
      </w:r>
      <w:r w:rsidRPr="008930A2">
        <w:rPr>
          <w:rFonts w:ascii="Century Schoolbook" w:hAnsi="Century Schoolbook"/>
          <w:sz w:val="24"/>
          <w:szCs w:val="24"/>
        </w:rPr>
        <w:t xml:space="preserve"> de productos financieros.</w:t>
      </w:r>
    </w:p>
    <w:p w14:paraId="33B2AD6C" w14:textId="77777777" w:rsidR="00895E3F" w:rsidRDefault="00895E3F" w:rsidP="00A54749">
      <w:pPr>
        <w:rPr>
          <w:rFonts w:ascii="Montserrat" w:hAnsi="Montserrat"/>
          <w:sz w:val="24"/>
          <w:szCs w:val="24"/>
        </w:rPr>
      </w:pPr>
    </w:p>
    <w:p w14:paraId="16C1EA13" w14:textId="65C0E233" w:rsidR="00A54749" w:rsidRDefault="00A54749" w:rsidP="00A54749">
      <w:pPr>
        <w:rPr>
          <w:rFonts w:ascii="Montserrat" w:hAnsi="Montserrat"/>
          <w:sz w:val="24"/>
          <w:szCs w:val="24"/>
        </w:rPr>
      </w:pPr>
      <w:r w:rsidRPr="00A54749">
        <w:rPr>
          <w:rFonts w:ascii="Montserrat" w:hAnsi="Montserrat"/>
          <w:sz w:val="24"/>
          <w:szCs w:val="24"/>
        </w:rPr>
        <w:t>AL FINALIZAR EL CURSO, EL PROFESIONAL ESTARÁ CAPACITADO PARA</w:t>
      </w:r>
    </w:p>
    <w:p w14:paraId="23380EB3" w14:textId="77777777" w:rsidR="0061731E" w:rsidRPr="00A54749" w:rsidRDefault="0061731E" w:rsidP="00A54749">
      <w:pPr>
        <w:rPr>
          <w:rFonts w:ascii="Montserrat" w:hAnsi="Montserrat"/>
          <w:sz w:val="24"/>
          <w:szCs w:val="24"/>
        </w:rPr>
      </w:pPr>
    </w:p>
    <w:p w14:paraId="073ADD70" w14:textId="582FBBA0" w:rsidR="008930A2" w:rsidRDefault="008930A2" w:rsidP="008930A2">
      <w:pPr>
        <w:pStyle w:val="Sinespaciado"/>
        <w:numPr>
          <w:ilvl w:val="0"/>
          <w:numId w:val="27"/>
        </w:numPr>
        <w:rPr>
          <w:rFonts w:ascii="Century Schoolbook" w:hAnsi="Century Schoolbook"/>
          <w:sz w:val="24"/>
          <w:szCs w:val="24"/>
        </w:rPr>
      </w:pPr>
      <w:r w:rsidRPr="008930A2">
        <w:rPr>
          <w:rFonts w:ascii="Century Schoolbook" w:hAnsi="Century Schoolbook"/>
          <w:b/>
          <w:bCs/>
          <w:sz w:val="24"/>
          <w:szCs w:val="24"/>
        </w:rPr>
        <w:t>Identificar</w:t>
      </w:r>
      <w:r w:rsidRPr="008930A2">
        <w:rPr>
          <w:rFonts w:ascii="Century Schoolbook" w:hAnsi="Century Schoolbook"/>
          <w:sz w:val="24"/>
          <w:szCs w:val="24"/>
        </w:rPr>
        <w:t xml:space="preserve"> el alcance y finalidad de la supervisión y regulación del Sistema Financiero.</w:t>
      </w:r>
    </w:p>
    <w:p w14:paraId="3A3DD4DF" w14:textId="77777777" w:rsidR="008930A2" w:rsidRPr="008930A2" w:rsidRDefault="008930A2" w:rsidP="008930A2">
      <w:pPr>
        <w:pStyle w:val="Sinespaciado"/>
        <w:ind w:left="720"/>
        <w:rPr>
          <w:rFonts w:ascii="Century Schoolbook" w:hAnsi="Century Schoolbook"/>
          <w:sz w:val="24"/>
          <w:szCs w:val="24"/>
        </w:rPr>
      </w:pPr>
    </w:p>
    <w:p w14:paraId="784DD01A" w14:textId="711C507E" w:rsidR="008930A2" w:rsidRDefault="008930A2" w:rsidP="008930A2">
      <w:pPr>
        <w:pStyle w:val="Sinespaciado"/>
        <w:numPr>
          <w:ilvl w:val="0"/>
          <w:numId w:val="26"/>
        </w:numPr>
        <w:rPr>
          <w:rFonts w:ascii="Century Schoolbook" w:hAnsi="Century Schoolbook"/>
          <w:sz w:val="24"/>
          <w:szCs w:val="24"/>
        </w:rPr>
      </w:pPr>
      <w:r w:rsidRPr="008930A2">
        <w:rPr>
          <w:rFonts w:ascii="Century Schoolbook" w:hAnsi="Century Schoolbook"/>
          <w:b/>
          <w:bCs/>
          <w:sz w:val="24"/>
          <w:szCs w:val="24"/>
        </w:rPr>
        <w:t>Distinguir</w:t>
      </w:r>
      <w:r w:rsidRPr="008930A2">
        <w:rPr>
          <w:rFonts w:ascii="Century Schoolbook" w:hAnsi="Century Schoolbook"/>
          <w:sz w:val="24"/>
          <w:szCs w:val="24"/>
        </w:rPr>
        <w:t xml:space="preserve"> entre las funciones del Banco Central de Reserva, la Superintendencia del Sistema Financiero y el Comité de Apelaciones del Sistema Financiero.</w:t>
      </w:r>
    </w:p>
    <w:p w14:paraId="6648D7AD" w14:textId="77777777" w:rsidR="008930A2" w:rsidRPr="008930A2" w:rsidRDefault="008930A2" w:rsidP="008930A2">
      <w:pPr>
        <w:pStyle w:val="Sinespaciado"/>
        <w:ind w:left="720"/>
        <w:rPr>
          <w:rFonts w:ascii="Century Schoolbook" w:hAnsi="Century Schoolbook"/>
          <w:sz w:val="24"/>
          <w:szCs w:val="24"/>
        </w:rPr>
      </w:pPr>
    </w:p>
    <w:p w14:paraId="5C355B0C" w14:textId="1386E2E3" w:rsidR="008930A2" w:rsidRDefault="008930A2" w:rsidP="008930A2">
      <w:pPr>
        <w:pStyle w:val="Sinespaciado"/>
        <w:numPr>
          <w:ilvl w:val="0"/>
          <w:numId w:val="26"/>
        </w:numPr>
        <w:rPr>
          <w:rFonts w:ascii="Century Schoolbook" w:hAnsi="Century Schoolbook"/>
          <w:sz w:val="24"/>
          <w:szCs w:val="24"/>
        </w:rPr>
      </w:pPr>
      <w:r w:rsidRPr="008930A2">
        <w:rPr>
          <w:rFonts w:ascii="Century Schoolbook" w:hAnsi="Century Schoolbook"/>
          <w:b/>
          <w:bCs/>
          <w:sz w:val="24"/>
          <w:szCs w:val="24"/>
        </w:rPr>
        <w:t>Determinar</w:t>
      </w:r>
      <w:r w:rsidRPr="008930A2">
        <w:rPr>
          <w:rFonts w:ascii="Century Schoolbook" w:hAnsi="Century Schoolbook"/>
          <w:sz w:val="24"/>
          <w:szCs w:val="24"/>
        </w:rPr>
        <w:t xml:space="preserve"> si un procedimiento administrativo regulado en una ley especial financiera ha sido correctamente adecuado a la LPA.</w:t>
      </w:r>
    </w:p>
    <w:p w14:paraId="38BAEC8A" w14:textId="77777777" w:rsidR="008930A2" w:rsidRPr="008930A2" w:rsidRDefault="008930A2" w:rsidP="008930A2">
      <w:pPr>
        <w:pStyle w:val="Sinespaciado"/>
        <w:rPr>
          <w:rFonts w:ascii="Century Schoolbook" w:hAnsi="Century Schoolbook"/>
          <w:sz w:val="24"/>
          <w:szCs w:val="24"/>
        </w:rPr>
      </w:pPr>
    </w:p>
    <w:p w14:paraId="05F2C0E4" w14:textId="10F62749" w:rsidR="008930A2" w:rsidRDefault="008930A2" w:rsidP="008930A2">
      <w:pPr>
        <w:pStyle w:val="Sinespaciado"/>
        <w:numPr>
          <w:ilvl w:val="0"/>
          <w:numId w:val="26"/>
        </w:numPr>
        <w:rPr>
          <w:rFonts w:ascii="Century Schoolbook" w:hAnsi="Century Schoolbook"/>
          <w:sz w:val="24"/>
          <w:szCs w:val="24"/>
        </w:rPr>
      </w:pPr>
      <w:r w:rsidRPr="008930A2">
        <w:rPr>
          <w:rFonts w:ascii="Century Schoolbook" w:hAnsi="Century Schoolbook"/>
          <w:b/>
          <w:bCs/>
          <w:sz w:val="24"/>
          <w:szCs w:val="24"/>
        </w:rPr>
        <w:t>Tramitar</w:t>
      </w:r>
      <w:r w:rsidRPr="008930A2">
        <w:rPr>
          <w:rFonts w:ascii="Century Schoolbook" w:hAnsi="Century Schoolbook"/>
          <w:sz w:val="24"/>
          <w:szCs w:val="24"/>
        </w:rPr>
        <w:t xml:space="preserve"> y participar adecuadamente durante la tramitación de un procedimiento administrativo sancionador bajo la vigencia de la LPA.</w:t>
      </w:r>
    </w:p>
    <w:p w14:paraId="4E4DD54A" w14:textId="77777777" w:rsidR="008930A2" w:rsidRPr="008930A2" w:rsidRDefault="008930A2" w:rsidP="008930A2">
      <w:pPr>
        <w:pStyle w:val="Sinespaciado"/>
        <w:rPr>
          <w:rFonts w:ascii="Century Schoolbook" w:hAnsi="Century Schoolbook"/>
          <w:sz w:val="24"/>
          <w:szCs w:val="24"/>
        </w:rPr>
      </w:pPr>
    </w:p>
    <w:p w14:paraId="56F7CFF4" w14:textId="4ED87339" w:rsidR="00895E3F" w:rsidRPr="008930A2" w:rsidRDefault="008930A2" w:rsidP="008930A2">
      <w:pPr>
        <w:pStyle w:val="Sinespaciado"/>
        <w:numPr>
          <w:ilvl w:val="0"/>
          <w:numId w:val="26"/>
        </w:numPr>
        <w:rPr>
          <w:rFonts w:ascii="Century Schoolbook" w:hAnsi="Century Schoolbook"/>
          <w:sz w:val="24"/>
          <w:szCs w:val="24"/>
        </w:rPr>
      </w:pPr>
      <w:r w:rsidRPr="008930A2">
        <w:rPr>
          <w:rFonts w:ascii="Century Schoolbook" w:hAnsi="Century Schoolbook"/>
          <w:b/>
          <w:bCs/>
          <w:sz w:val="24"/>
          <w:szCs w:val="24"/>
        </w:rPr>
        <w:t>Conocer</w:t>
      </w:r>
      <w:r w:rsidRPr="008930A2">
        <w:rPr>
          <w:rFonts w:ascii="Century Schoolbook" w:hAnsi="Century Schoolbook"/>
          <w:sz w:val="24"/>
          <w:szCs w:val="24"/>
        </w:rPr>
        <w:t xml:space="preserve">, aplicar y exigir la correcta aplicación de principios generales de las actuaciones de la Administración Pública, derechos del administrado y otras instituciones de Derecho </w:t>
      </w:r>
      <w:r w:rsidR="00A60621">
        <w:rPr>
          <w:rFonts w:ascii="Century Schoolbook" w:hAnsi="Century Schoolbook"/>
          <w:sz w:val="24"/>
          <w:szCs w:val="24"/>
        </w:rPr>
        <w:t>A</w:t>
      </w:r>
      <w:r w:rsidRPr="008930A2">
        <w:rPr>
          <w:rFonts w:ascii="Century Schoolbook" w:hAnsi="Century Schoolbook"/>
          <w:sz w:val="24"/>
          <w:szCs w:val="24"/>
        </w:rPr>
        <w:t>dministrativo reguladas en la LPA en las relaciones entre supervisados y entes supervisor y regulador.</w:t>
      </w:r>
    </w:p>
    <w:p w14:paraId="01BCEC22" w14:textId="77777777" w:rsidR="00895E3F" w:rsidRDefault="00895E3F" w:rsidP="0061731E">
      <w:pPr>
        <w:jc w:val="center"/>
        <w:rPr>
          <w:rFonts w:ascii="Montserrat" w:hAnsi="Montserrat"/>
          <w:sz w:val="24"/>
          <w:szCs w:val="24"/>
        </w:rPr>
      </w:pPr>
    </w:p>
    <w:p w14:paraId="7EAD34D4" w14:textId="77777777" w:rsidR="00895E3F" w:rsidRDefault="00895E3F" w:rsidP="0061731E">
      <w:pPr>
        <w:jc w:val="center"/>
        <w:rPr>
          <w:rFonts w:ascii="Montserrat" w:hAnsi="Montserrat"/>
          <w:sz w:val="24"/>
          <w:szCs w:val="24"/>
        </w:rPr>
      </w:pPr>
    </w:p>
    <w:p w14:paraId="3E049D07" w14:textId="77777777" w:rsidR="00895E3F" w:rsidRDefault="00895E3F" w:rsidP="0061731E">
      <w:pPr>
        <w:jc w:val="center"/>
        <w:rPr>
          <w:rFonts w:ascii="Montserrat" w:hAnsi="Montserrat"/>
          <w:sz w:val="24"/>
          <w:szCs w:val="24"/>
        </w:rPr>
      </w:pPr>
    </w:p>
    <w:p w14:paraId="3D35E45E" w14:textId="77777777" w:rsidR="00895E3F" w:rsidRDefault="00895E3F" w:rsidP="0061731E">
      <w:pPr>
        <w:jc w:val="center"/>
        <w:rPr>
          <w:rFonts w:ascii="Montserrat" w:hAnsi="Montserrat"/>
          <w:sz w:val="24"/>
          <w:szCs w:val="24"/>
        </w:rPr>
      </w:pPr>
    </w:p>
    <w:p w14:paraId="4A1323FC" w14:textId="5452ED88" w:rsidR="00895E3F" w:rsidRDefault="00895E3F" w:rsidP="008930A2">
      <w:pPr>
        <w:rPr>
          <w:rFonts w:ascii="Montserrat" w:hAnsi="Montserrat"/>
          <w:sz w:val="24"/>
          <w:szCs w:val="24"/>
        </w:rPr>
      </w:pPr>
    </w:p>
    <w:p w14:paraId="1ABEB3C2" w14:textId="1B2B1E90" w:rsidR="00E52BBA" w:rsidRDefault="006C3D54" w:rsidP="006C3D54">
      <w:pPr>
        <w:jc w:val="center"/>
        <w:rPr>
          <w:rFonts w:ascii="Montserrat" w:hAnsi="Montserrat"/>
          <w:sz w:val="24"/>
          <w:szCs w:val="24"/>
        </w:rPr>
      </w:pPr>
      <w:r w:rsidRPr="00FF3F10">
        <w:rPr>
          <w:rFonts w:ascii="Montserrat" w:hAnsi="Montserrat"/>
          <w:noProof/>
          <w:sz w:val="24"/>
          <w:szCs w:val="24"/>
        </w:rPr>
        <w:drawing>
          <wp:anchor distT="0" distB="0" distL="114300" distR="114300" simplePos="0" relativeHeight="251658240" behindDoc="1" locked="0" layoutInCell="1" allowOverlap="1" wp14:anchorId="299EBBB7" wp14:editId="4A18040A">
            <wp:simplePos x="0" y="0"/>
            <wp:positionH relativeFrom="column">
              <wp:posOffset>4343400</wp:posOffset>
            </wp:positionH>
            <wp:positionV relativeFrom="paragraph">
              <wp:posOffset>12065</wp:posOffset>
            </wp:positionV>
            <wp:extent cx="1714500" cy="1861307"/>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0563" cy="1867889"/>
                    </a:xfrm>
                    <a:prstGeom prst="rect">
                      <a:avLst/>
                    </a:prstGeom>
                    <a:noFill/>
                    <a:ln>
                      <a:noFill/>
                    </a:ln>
                  </pic:spPr>
                </pic:pic>
              </a:graphicData>
            </a:graphic>
            <wp14:sizeRelH relativeFrom="page">
              <wp14:pctWidth>0</wp14:pctWidth>
            </wp14:sizeRelH>
            <wp14:sizeRelV relativeFrom="page">
              <wp14:pctHeight>0</wp14:pctHeight>
            </wp14:sizeRelV>
          </wp:anchor>
        </w:drawing>
      </w:r>
      <w:r w:rsidR="008930A2">
        <w:rPr>
          <w:rFonts w:ascii="Montserrat" w:hAnsi="Montserrat"/>
          <w:noProof/>
          <w:sz w:val="24"/>
          <w:szCs w:val="24"/>
        </w:rPr>
        <w:t>Maestra Jessica Mena</w:t>
      </w:r>
    </w:p>
    <w:p w14:paraId="377742D8" w14:textId="74527A4F" w:rsidR="00E52BBA" w:rsidRDefault="00E52BBA" w:rsidP="00E52BBA">
      <w:pPr>
        <w:rPr>
          <w:rFonts w:ascii="Montserrat" w:hAnsi="Montserrat"/>
          <w:sz w:val="24"/>
          <w:szCs w:val="24"/>
        </w:rPr>
      </w:pPr>
    </w:p>
    <w:p w14:paraId="633B1119" w14:textId="1371E76D" w:rsidR="00E52BBA" w:rsidRDefault="00E52BBA" w:rsidP="00E52BBA">
      <w:pPr>
        <w:rPr>
          <w:rFonts w:ascii="Montserrat" w:hAnsi="Montserrat"/>
          <w:sz w:val="24"/>
          <w:szCs w:val="24"/>
        </w:rPr>
      </w:pPr>
    </w:p>
    <w:p w14:paraId="2479D0AC" w14:textId="6F232D96" w:rsidR="00854AE3" w:rsidRDefault="00854AE3" w:rsidP="00E52BBA">
      <w:pPr>
        <w:rPr>
          <w:rFonts w:ascii="Montserrat" w:hAnsi="Montserrat"/>
          <w:sz w:val="24"/>
          <w:szCs w:val="24"/>
        </w:rPr>
      </w:pPr>
    </w:p>
    <w:p w14:paraId="71F6C149" w14:textId="15AF67AA" w:rsidR="00854AE3" w:rsidRDefault="00854AE3" w:rsidP="00E52BBA">
      <w:pPr>
        <w:rPr>
          <w:rFonts w:ascii="Montserrat" w:hAnsi="Montserrat"/>
          <w:sz w:val="24"/>
          <w:szCs w:val="24"/>
        </w:rPr>
      </w:pPr>
    </w:p>
    <w:p w14:paraId="2356EAC1" w14:textId="52F529AB" w:rsidR="00854AE3" w:rsidRDefault="00854AE3" w:rsidP="00E52BBA">
      <w:pPr>
        <w:rPr>
          <w:rFonts w:ascii="Montserrat" w:hAnsi="Montserrat"/>
          <w:sz w:val="24"/>
          <w:szCs w:val="24"/>
        </w:rPr>
      </w:pPr>
    </w:p>
    <w:p w14:paraId="7B3AAF92" w14:textId="50DEDF3B" w:rsidR="004534CC" w:rsidRDefault="004534CC" w:rsidP="004534CC">
      <w:pPr>
        <w:spacing w:after="120" w:line="240" w:lineRule="auto"/>
        <w:rPr>
          <w:rFonts w:ascii="Montserrat" w:hAnsi="Montserrat"/>
          <w:sz w:val="24"/>
          <w:szCs w:val="24"/>
        </w:rPr>
      </w:pPr>
      <w:r>
        <w:rPr>
          <w:rFonts w:ascii="Montserrat" w:hAnsi="Montserrat"/>
          <w:sz w:val="24"/>
          <w:szCs w:val="24"/>
        </w:rPr>
        <w:t>Formación Académica</w:t>
      </w:r>
    </w:p>
    <w:p w14:paraId="22DCBA4E" w14:textId="083FE7E7" w:rsidR="006C3D54" w:rsidRPr="006C3D54" w:rsidRDefault="006C3D54" w:rsidP="006C3D54">
      <w:pPr>
        <w:pStyle w:val="Sinespaciado"/>
        <w:numPr>
          <w:ilvl w:val="0"/>
          <w:numId w:val="30"/>
        </w:numPr>
        <w:rPr>
          <w:rFonts w:ascii="Century Schoolbook" w:hAnsi="Century Schoolbook"/>
          <w:b/>
          <w:bCs/>
        </w:rPr>
      </w:pPr>
      <w:r w:rsidRPr="006C3D54">
        <w:rPr>
          <w:rFonts w:ascii="Century Schoolbook" w:hAnsi="Century Schoolbook"/>
        </w:rPr>
        <w:t xml:space="preserve">2009 </w:t>
      </w:r>
      <w:r>
        <w:rPr>
          <w:rFonts w:ascii="Century Schoolbook" w:hAnsi="Century Schoolbook"/>
        </w:rPr>
        <w:t>| L</w:t>
      </w:r>
      <w:r w:rsidRPr="006C3D54">
        <w:rPr>
          <w:rFonts w:ascii="Century Schoolbook" w:hAnsi="Century Schoolbook"/>
        </w:rPr>
        <w:t xml:space="preserve">icenciada en Ciencias Jurídicas. Mención honorífica con Título: “Sobresaliente cum laude” </w:t>
      </w:r>
      <w:r w:rsidRPr="006C3D54">
        <w:rPr>
          <w:rFonts w:ascii="Century Schoolbook" w:hAnsi="Century Schoolbook"/>
          <w:b/>
          <w:bCs/>
        </w:rPr>
        <w:t>UNIVERSIDAD CENTROAMERICANA “JOSÉ SIMEÓN CAÑAS” (UCA) EL SALVADOR</w:t>
      </w:r>
    </w:p>
    <w:p w14:paraId="16B04B62" w14:textId="77777777" w:rsidR="006C3D54" w:rsidRPr="006C3D54" w:rsidRDefault="006C3D54" w:rsidP="006C3D54">
      <w:pPr>
        <w:pStyle w:val="Sinespaciado"/>
        <w:rPr>
          <w:rFonts w:ascii="Century Schoolbook" w:hAnsi="Century Schoolbook"/>
        </w:rPr>
      </w:pPr>
    </w:p>
    <w:p w14:paraId="2E3CE882" w14:textId="1453C2A6" w:rsidR="006C3D54" w:rsidRPr="006C3D54" w:rsidRDefault="006C3D54" w:rsidP="006C3D54">
      <w:pPr>
        <w:pStyle w:val="Sinespaciado"/>
        <w:numPr>
          <w:ilvl w:val="0"/>
          <w:numId w:val="30"/>
        </w:numPr>
        <w:rPr>
          <w:rFonts w:ascii="Century Schoolbook" w:hAnsi="Century Schoolbook"/>
          <w:b/>
          <w:bCs/>
        </w:rPr>
      </w:pPr>
      <w:r w:rsidRPr="006C3D54">
        <w:rPr>
          <w:rFonts w:ascii="Century Schoolbook" w:hAnsi="Century Schoolbook"/>
        </w:rPr>
        <w:t xml:space="preserve">2010 </w:t>
      </w:r>
      <w:r>
        <w:rPr>
          <w:rFonts w:ascii="Century Schoolbook" w:hAnsi="Century Schoolbook"/>
        </w:rPr>
        <w:t xml:space="preserve">| </w:t>
      </w:r>
      <w:r w:rsidRPr="006C3D54">
        <w:rPr>
          <w:rFonts w:ascii="Century Schoolbook" w:hAnsi="Century Schoolbook"/>
        </w:rPr>
        <w:t xml:space="preserve">Posgrado en Derecho Empresarial. </w:t>
      </w:r>
      <w:r w:rsidRPr="006C3D54">
        <w:rPr>
          <w:rFonts w:ascii="Century Schoolbook" w:hAnsi="Century Schoolbook"/>
          <w:b/>
          <w:bCs/>
        </w:rPr>
        <w:t>UNIVERSIDAD TECNOLÓGICA DE EL SALVADOR (UTEC)</w:t>
      </w:r>
    </w:p>
    <w:p w14:paraId="7228434E" w14:textId="77777777" w:rsidR="006C3D54" w:rsidRDefault="006C3D54" w:rsidP="006C3D54">
      <w:pPr>
        <w:pStyle w:val="Sinespaciado"/>
        <w:rPr>
          <w:rFonts w:ascii="Century Schoolbook" w:hAnsi="Century Schoolbook"/>
        </w:rPr>
      </w:pPr>
    </w:p>
    <w:p w14:paraId="1F302ABB" w14:textId="0448A681" w:rsidR="006C3D54" w:rsidRPr="006C3D54" w:rsidRDefault="006C3D54" w:rsidP="006C3D54">
      <w:pPr>
        <w:pStyle w:val="Sinespaciado"/>
        <w:numPr>
          <w:ilvl w:val="0"/>
          <w:numId w:val="30"/>
        </w:numPr>
        <w:rPr>
          <w:rFonts w:ascii="Century Schoolbook" w:hAnsi="Century Schoolbook"/>
        </w:rPr>
      </w:pPr>
      <w:r w:rsidRPr="006C3D54">
        <w:rPr>
          <w:rFonts w:ascii="Century Schoolbook" w:hAnsi="Century Schoolbook"/>
        </w:rPr>
        <w:t>2016</w:t>
      </w:r>
      <w:r>
        <w:rPr>
          <w:rFonts w:ascii="Century Schoolbook" w:hAnsi="Century Schoolbook"/>
        </w:rPr>
        <w:t xml:space="preserve"> |</w:t>
      </w:r>
      <w:r w:rsidRPr="006C3D54">
        <w:rPr>
          <w:rFonts w:ascii="Century Schoolbook" w:hAnsi="Century Schoolbook"/>
        </w:rPr>
        <w:t xml:space="preserve"> Postgrado Internacional en Derecho Empresarial. </w:t>
      </w:r>
      <w:r w:rsidRPr="006C3D54">
        <w:rPr>
          <w:rFonts w:ascii="Century Schoolbook" w:hAnsi="Century Schoolbook"/>
          <w:b/>
          <w:bCs/>
        </w:rPr>
        <w:t>INSTITUTO SUPERIOR DE ECONOMÍA Y ADMINISTRACIÓN DE EMPRESAS (ISEADE)</w:t>
      </w:r>
    </w:p>
    <w:p w14:paraId="734A81F4" w14:textId="77777777" w:rsidR="006C3D54" w:rsidRDefault="006C3D54" w:rsidP="006C3D54">
      <w:pPr>
        <w:pStyle w:val="Sinespaciado"/>
        <w:rPr>
          <w:rFonts w:ascii="Century Schoolbook" w:hAnsi="Century Schoolbook"/>
        </w:rPr>
      </w:pPr>
    </w:p>
    <w:p w14:paraId="67672ED9" w14:textId="0DAAFA21" w:rsidR="006C3D54" w:rsidRPr="006C3D54" w:rsidRDefault="006C3D54" w:rsidP="006C3D54">
      <w:pPr>
        <w:pStyle w:val="Sinespaciado"/>
        <w:numPr>
          <w:ilvl w:val="0"/>
          <w:numId w:val="30"/>
        </w:numPr>
        <w:rPr>
          <w:rFonts w:ascii="Century Schoolbook" w:hAnsi="Century Schoolbook"/>
          <w:b/>
          <w:bCs/>
        </w:rPr>
      </w:pPr>
      <w:r w:rsidRPr="006C3D54">
        <w:rPr>
          <w:rFonts w:ascii="Century Schoolbook" w:hAnsi="Century Schoolbook"/>
        </w:rPr>
        <w:t>2017</w:t>
      </w:r>
      <w:r>
        <w:rPr>
          <w:rFonts w:ascii="Century Schoolbook" w:hAnsi="Century Schoolbook"/>
        </w:rPr>
        <w:t xml:space="preserve"> |</w:t>
      </w:r>
      <w:r w:rsidRPr="006C3D54">
        <w:rPr>
          <w:rFonts w:ascii="Century Schoolbook" w:hAnsi="Century Schoolbook"/>
        </w:rPr>
        <w:t xml:space="preserve"> Diplomado “Finanzas para no Financieros”. </w:t>
      </w:r>
      <w:r w:rsidRPr="006C3D54">
        <w:rPr>
          <w:rFonts w:ascii="Century Schoolbook" w:hAnsi="Century Schoolbook"/>
          <w:b/>
          <w:bCs/>
        </w:rPr>
        <w:t>UNIVERSIDAD CENTROAMERICANA “JOSÉ SIMEÓN CAÑAS”</w:t>
      </w:r>
    </w:p>
    <w:p w14:paraId="18CA1D27" w14:textId="77777777" w:rsidR="006C3D54" w:rsidRPr="006C3D54" w:rsidRDefault="006C3D54" w:rsidP="006C3D54">
      <w:pPr>
        <w:pStyle w:val="Sinespaciado"/>
        <w:rPr>
          <w:rFonts w:ascii="Century Schoolbook" w:hAnsi="Century Schoolbook"/>
          <w:b/>
          <w:bCs/>
        </w:rPr>
      </w:pPr>
    </w:p>
    <w:p w14:paraId="67C8028C" w14:textId="0C684FCD" w:rsidR="006C3D54" w:rsidRPr="006C3D54" w:rsidRDefault="006C3D54" w:rsidP="006C3D54">
      <w:pPr>
        <w:pStyle w:val="Sinespaciado"/>
        <w:numPr>
          <w:ilvl w:val="0"/>
          <w:numId w:val="30"/>
        </w:numPr>
        <w:rPr>
          <w:rFonts w:ascii="Century Schoolbook" w:hAnsi="Century Schoolbook"/>
        </w:rPr>
      </w:pPr>
      <w:r w:rsidRPr="006C3D54">
        <w:rPr>
          <w:rFonts w:ascii="Century Schoolbook" w:hAnsi="Century Schoolbook"/>
        </w:rPr>
        <w:t xml:space="preserve">2018 </w:t>
      </w:r>
      <w:r>
        <w:rPr>
          <w:rFonts w:ascii="Century Schoolbook" w:hAnsi="Century Schoolbook"/>
        </w:rPr>
        <w:t xml:space="preserve">| </w:t>
      </w:r>
      <w:r w:rsidRPr="006C3D54">
        <w:rPr>
          <w:rFonts w:ascii="Century Schoolbook" w:hAnsi="Century Schoolbook"/>
        </w:rPr>
        <w:t xml:space="preserve">Diplomado “La Litigación Oral en el nuevo Contencioso Administrativo”. </w:t>
      </w:r>
      <w:r w:rsidRPr="006C3D54">
        <w:rPr>
          <w:rFonts w:ascii="Century Schoolbook" w:hAnsi="Century Schoolbook"/>
          <w:b/>
          <w:bCs/>
        </w:rPr>
        <w:t>INSTITUTO SALVADOREÑO DE DERECHO ADMINISTRATIVO (ISDA) Y FEPADE.</w:t>
      </w:r>
    </w:p>
    <w:p w14:paraId="0513534B" w14:textId="77777777" w:rsidR="006C3D54" w:rsidRDefault="006C3D54" w:rsidP="006C3D54">
      <w:pPr>
        <w:pStyle w:val="Sinespaciado"/>
        <w:rPr>
          <w:rFonts w:ascii="Century Schoolbook" w:hAnsi="Century Schoolbook"/>
        </w:rPr>
      </w:pPr>
    </w:p>
    <w:p w14:paraId="238F0B1C" w14:textId="1CCD250E" w:rsidR="006C3D54" w:rsidRPr="006C3D54" w:rsidRDefault="006C3D54" w:rsidP="006C3D54">
      <w:pPr>
        <w:pStyle w:val="Sinespaciado"/>
        <w:numPr>
          <w:ilvl w:val="0"/>
          <w:numId w:val="30"/>
        </w:numPr>
        <w:rPr>
          <w:rFonts w:ascii="Century Schoolbook" w:hAnsi="Century Schoolbook"/>
          <w:b/>
          <w:bCs/>
        </w:rPr>
      </w:pPr>
      <w:r w:rsidRPr="006C3D54">
        <w:rPr>
          <w:rFonts w:ascii="Century Schoolbook" w:hAnsi="Century Schoolbook"/>
        </w:rPr>
        <w:t>2018</w:t>
      </w:r>
      <w:r>
        <w:rPr>
          <w:rFonts w:ascii="Century Schoolbook" w:hAnsi="Century Schoolbook"/>
        </w:rPr>
        <w:t xml:space="preserve"> |</w:t>
      </w:r>
      <w:r w:rsidRPr="006C3D54">
        <w:rPr>
          <w:rFonts w:ascii="Century Schoolbook" w:hAnsi="Century Schoolbook"/>
        </w:rPr>
        <w:t xml:space="preserve"> Diplomado en “Ley de Procedimientos Administrativos”. </w:t>
      </w:r>
      <w:r w:rsidRPr="006C3D54">
        <w:rPr>
          <w:rFonts w:ascii="Century Schoolbook" w:hAnsi="Century Schoolbook"/>
          <w:b/>
          <w:bCs/>
        </w:rPr>
        <w:t>INSTITUTO SALVADOREÑO DE DERECHO ADMINISTRATIVO (ISDA).</w:t>
      </w:r>
    </w:p>
    <w:p w14:paraId="3097273B" w14:textId="77777777" w:rsidR="006C3D54" w:rsidRDefault="006C3D54" w:rsidP="006C3D54">
      <w:pPr>
        <w:pStyle w:val="Sinespaciado"/>
        <w:rPr>
          <w:rFonts w:ascii="Century Schoolbook" w:hAnsi="Century Schoolbook"/>
        </w:rPr>
      </w:pPr>
    </w:p>
    <w:p w14:paraId="305BE775" w14:textId="516F297B" w:rsidR="006C3D54" w:rsidRPr="006C3D54" w:rsidRDefault="006C3D54" w:rsidP="006C3D54">
      <w:pPr>
        <w:pStyle w:val="Sinespaciado"/>
        <w:numPr>
          <w:ilvl w:val="0"/>
          <w:numId w:val="30"/>
        </w:numPr>
        <w:rPr>
          <w:rFonts w:ascii="Century Schoolbook" w:hAnsi="Century Schoolbook"/>
          <w:b/>
          <w:bCs/>
        </w:rPr>
      </w:pPr>
      <w:r w:rsidRPr="006C3D54">
        <w:rPr>
          <w:rFonts w:ascii="Century Schoolbook" w:hAnsi="Century Schoolbook"/>
        </w:rPr>
        <w:t>2018</w:t>
      </w:r>
      <w:r>
        <w:rPr>
          <w:rFonts w:ascii="Century Schoolbook" w:hAnsi="Century Schoolbook"/>
        </w:rPr>
        <w:t xml:space="preserve"> |</w:t>
      </w:r>
      <w:r w:rsidRPr="006C3D54">
        <w:rPr>
          <w:rFonts w:ascii="Century Schoolbook" w:hAnsi="Century Schoolbook"/>
        </w:rPr>
        <w:t xml:space="preserve"> “Proceso de Formación Especializada en Materia Contencioso Administrativa”. Como parte del proceso de selección de jueces y magistrados de lo contencioso administrativo. </w:t>
      </w:r>
      <w:r w:rsidRPr="006C3D54">
        <w:rPr>
          <w:rFonts w:ascii="Century Schoolbook" w:hAnsi="Century Schoolbook"/>
          <w:b/>
          <w:bCs/>
        </w:rPr>
        <w:t>CONSEJO NACIONAL DE LA JUDICATURA.</w:t>
      </w:r>
    </w:p>
    <w:p w14:paraId="7F027A44" w14:textId="77777777" w:rsidR="006C3D54" w:rsidRDefault="006C3D54" w:rsidP="006C3D54">
      <w:pPr>
        <w:pStyle w:val="Sinespaciado"/>
        <w:rPr>
          <w:rFonts w:ascii="Century Schoolbook" w:hAnsi="Century Schoolbook"/>
        </w:rPr>
      </w:pPr>
    </w:p>
    <w:p w14:paraId="204C52B3" w14:textId="31C8CA37" w:rsidR="006C3D54" w:rsidRPr="006C3D54" w:rsidRDefault="006C3D54" w:rsidP="006C3D54">
      <w:pPr>
        <w:pStyle w:val="Sinespaciado"/>
        <w:numPr>
          <w:ilvl w:val="0"/>
          <w:numId w:val="30"/>
        </w:numPr>
        <w:rPr>
          <w:rFonts w:ascii="Century Schoolbook" w:hAnsi="Century Schoolbook"/>
          <w:b/>
          <w:bCs/>
        </w:rPr>
      </w:pPr>
      <w:r w:rsidRPr="006C3D54">
        <w:rPr>
          <w:rFonts w:ascii="Century Schoolbook" w:hAnsi="Century Schoolbook"/>
        </w:rPr>
        <w:t>2019</w:t>
      </w:r>
      <w:r>
        <w:rPr>
          <w:rFonts w:ascii="Century Schoolbook" w:hAnsi="Century Schoolbook"/>
        </w:rPr>
        <w:t xml:space="preserve"> |</w:t>
      </w:r>
      <w:r w:rsidRPr="006C3D54">
        <w:rPr>
          <w:rFonts w:ascii="Century Schoolbook" w:hAnsi="Century Schoolbook"/>
        </w:rPr>
        <w:t xml:space="preserve"> LLM, Maestría en Derecho de la Empresa. Versión Internacional. Reconocimiento: Graduada con Máxima Distinción. </w:t>
      </w:r>
      <w:r w:rsidRPr="006C3D54">
        <w:rPr>
          <w:rFonts w:ascii="Century Schoolbook" w:hAnsi="Century Schoolbook"/>
          <w:b/>
          <w:bCs/>
        </w:rPr>
        <w:t>PONTIFICIA UNIVERSIDAD CATÓLICA DE CHILE.</w:t>
      </w:r>
    </w:p>
    <w:p w14:paraId="760AB819" w14:textId="77777777" w:rsidR="006C3D54" w:rsidRDefault="006C3D54" w:rsidP="006C3D54">
      <w:pPr>
        <w:pStyle w:val="Sinespaciado"/>
        <w:rPr>
          <w:rFonts w:ascii="Century Schoolbook" w:hAnsi="Century Schoolbook"/>
        </w:rPr>
      </w:pPr>
    </w:p>
    <w:p w14:paraId="38A8389B" w14:textId="1D197E30" w:rsidR="006C3D54" w:rsidRPr="006C3D54" w:rsidRDefault="006C3D54" w:rsidP="006C3D54">
      <w:pPr>
        <w:pStyle w:val="Sinespaciado"/>
        <w:numPr>
          <w:ilvl w:val="0"/>
          <w:numId w:val="30"/>
        </w:numPr>
        <w:rPr>
          <w:rFonts w:ascii="Century Schoolbook" w:hAnsi="Century Schoolbook"/>
        </w:rPr>
      </w:pPr>
      <w:r w:rsidRPr="006C3D54">
        <w:rPr>
          <w:rFonts w:ascii="Century Schoolbook" w:hAnsi="Century Schoolbook"/>
        </w:rPr>
        <w:t>2020</w:t>
      </w:r>
      <w:r>
        <w:rPr>
          <w:rFonts w:ascii="Century Schoolbook" w:hAnsi="Century Schoolbook"/>
        </w:rPr>
        <w:t xml:space="preserve"> |</w:t>
      </w:r>
      <w:r w:rsidRPr="006C3D54">
        <w:rPr>
          <w:rFonts w:ascii="Century Schoolbook" w:hAnsi="Century Schoolbook"/>
        </w:rPr>
        <w:t xml:space="preserve"> Postgrado Internacional de Derecho Bancario y Financiero</w:t>
      </w:r>
      <w:r w:rsidRPr="006C3D54">
        <w:rPr>
          <w:rFonts w:ascii="Century Schoolbook" w:hAnsi="Century Schoolbook"/>
          <w:b/>
          <w:bCs/>
        </w:rPr>
        <w:t>. INSTITUTO SUPERIOR DE ECONOMÍA Y ADMINISTRACIÓN DE EMPRESAS (ISEADE)</w:t>
      </w:r>
    </w:p>
    <w:p w14:paraId="4B624D82" w14:textId="77777777" w:rsidR="006C3D54" w:rsidRDefault="006C3D54" w:rsidP="006C3D54">
      <w:pPr>
        <w:pStyle w:val="Sinespaciado"/>
        <w:rPr>
          <w:rFonts w:ascii="Century Schoolbook" w:hAnsi="Century Schoolbook"/>
        </w:rPr>
      </w:pPr>
    </w:p>
    <w:p w14:paraId="4CD3A305" w14:textId="20E79398" w:rsidR="006C3D54" w:rsidRDefault="006C3D54" w:rsidP="006C3D54">
      <w:pPr>
        <w:pStyle w:val="Sinespaciado"/>
        <w:numPr>
          <w:ilvl w:val="0"/>
          <w:numId w:val="30"/>
        </w:numPr>
        <w:rPr>
          <w:rFonts w:ascii="Century Schoolbook" w:hAnsi="Century Schoolbook"/>
          <w:b/>
          <w:bCs/>
        </w:rPr>
      </w:pPr>
      <w:r w:rsidRPr="006C3D54">
        <w:rPr>
          <w:rFonts w:ascii="Century Schoolbook" w:hAnsi="Century Schoolbook"/>
        </w:rPr>
        <w:t>13-22</w:t>
      </w:r>
      <w:r>
        <w:rPr>
          <w:rFonts w:ascii="Century Schoolbook" w:hAnsi="Century Schoolbook"/>
        </w:rPr>
        <w:t xml:space="preserve"> |</w:t>
      </w:r>
      <w:r w:rsidRPr="006C3D54">
        <w:rPr>
          <w:rFonts w:ascii="Century Schoolbook" w:hAnsi="Century Schoolbook"/>
        </w:rPr>
        <w:t xml:space="preserve"> AGOS 2020 Gestión de riesgos en Instituciones Financieras -Edición 2020, Online- </w:t>
      </w:r>
      <w:r w:rsidRPr="006C3D54">
        <w:rPr>
          <w:rFonts w:ascii="Century Schoolbook" w:hAnsi="Century Schoolbook"/>
          <w:b/>
          <w:bCs/>
        </w:rPr>
        <w:t>INCAE BUSINESS SCHOOL</w:t>
      </w:r>
    </w:p>
    <w:p w14:paraId="6F15E18B" w14:textId="77777777" w:rsidR="006C3D54" w:rsidRPr="006C3D54" w:rsidRDefault="006C3D54" w:rsidP="006C3D54">
      <w:pPr>
        <w:pStyle w:val="Sinespaciado"/>
        <w:rPr>
          <w:rFonts w:ascii="Century Schoolbook" w:hAnsi="Century Schoolbook"/>
          <w:b/>
          <w:bCs/>
        </w:rPr>
      </w:pPr>
    </w:p>
    <w:p w14:paraId="710B13AB" w14:textId="77777777" w:rsidR="006C3D54" w:rsidRDefault="006C3D54" w:rsidP="004534CC">
      <w:pPr>
        <w:spacing w:after="120" w:line="240" w:lineRule="auto"/>
        <w:rPr>
          <w:rFonts w:ascii="Montserrat" w:hAnsi="Montserrat"/>
          <w:sz w:val="24"/>
          <w:szCs w:val="24"/>
        </w:rPr>
      </w:pPr>
    </w:p>
    <w:p w14:paraId="6E6761AC" w14:textId="6071669E" w:rsidR="004534CC" w:rsidRDefault="004534CC" w:rsidP="004534CC">
      <w:pPr>
        <w:spacing w:after="120" w:line="240" w:lineRule="auto"/>
        <w:rPr>
          <w:rFonts w:ascii="Montserrat" w:hAnsi="Montserrat"/>
          <w:sz w:val="24"/>
          <w:szCs w:val="24"/>
        </w:rPr>
      </w:pPr>
      <w:r>
        <w:rPr>
          <w:rFonts w:ascii="Montserrat" w:hAnsi="Montserrat"/>
          <w:sz w:val="24"/>
          <w:szCs w:val="24"/>
        </w:rPr>
        <w:t>Experiencia Profesional</w:t>
      </w:r>
    </w:p>
    <w:p w14:paraId="797A94C9" w14:textId="6EAAD79B" w:rsidR="00891704" w:rsidRDefault="00891704" w:rsidP="004534CC">
      <w:pPr>
        <w:spacing w:after="120" w:line="240" w:lineRule="auto"/>
        <w:rPr>
          <w:rFonts w:ascii="Montserrat" w:hAnsi="Montserrat"/>
          <w:sz w:val="24"/>
          <w:szCs w:val="24"/>
        </w:rPr>
      </w:pPr>
    </w:p>
    <w:p w14:paraId="2B1E476D" w14:textId="77777777" w:rsidR="00891704" w:rsidRDefault="00891704" w:rsidP="004534CC">
      <w:pPr>
        <w:spacing w:after="120" w:line="240" w:lineRule="auto"/>
        <w:rPr>
          <w:rFonts w:ascii="Montserrat" w:hAnsi="Montserrat"/>
          <w:sz w:val="24"/>
          <w:szCs w:val="24"/>
        </w:rPr>
      </w:pPr>
    </w:p>
    <w:p w14:paraId="5B8B4265" w14:textId="74381C0A" w:rsidR="00AA3877" w:rsidRPr="00891704" w:rsidRDefault="00AA3877" w:rsidP="00891704">
      <w:pPr>
        <w:pStyle w:val="Prrafodelista"/>
        <w:numPr>
          <w:ilvl w:val="0"/>
          <w:numId w:val="33"/>
        </w:numPr>
        <w:spacing w:after="120" w:line="240" w:lineRule="auto"/>
        <w:rPr>
          <w:rFonts w:ascii="Century Schoolbook" w:eastAsia="Cambria" w:hAnsi="Century Schoolbook" w:cs="Times New Roman"/>
        </w:rPr>
      </w:pPr>
      <w:r w:rsidRPr="00891704">
        <w:rPr>
          <w:rFonts w:ascii="Century Schoolbook" w:eastAsia="Cambria" w:hAnsi="Century Schoolbook" w:cs="Times New Roman"/>
          <w:b/>
          <w:bCs/>
        </w:rPr>
        <w:t>JUEZA SUPLENTE DEL JUZGADO PRIMERO DE LO CONTENCIOSO DE SANTA TECLA, DEPARTAMENTO DE LA LIBERTAD.</w:t>
      </w:r>
      <w:r w:rsidRPr="00891704">
        <w:rPr>
          <w:rFonts w:ascii="Century Schoolbook" w:eastAsia="Cambria" w:hAnsi="Century Schoolbook" w:cs="Times New Roman"/>
        </w:rPr>
        <w:t xml:space="preserve"> [2019 a la fecha]</w:t>
      </w:r>
    </w:p>
    <w:p w14:paraId="2798ACA0" w14:textId="77777777" w:rsidR="00AA3877" w:rsidRPr="00AA3877" w:rsidRDefault="00AA3877" w:rsidP="00891704">
      <w:pPr>
        <w:spacing w:after="120" w:line="240" w:lineRule="auto"/>
        <w:rPr>
          <w:rFonts w:ascii="Century Schoolbook" w:eastAsia="Cambria" w:hAnsi="Century Schoolbook" w:cs="Times New Roman"/>
        </w:rPr>
      </w:pPr>
    </w:p>
    <w:p w14:paraId="087F1182" w14:textId="27233118" w:rsidR="00AA3877" w:rsidRPr="00891704" w:rsidRDefault="00AA3877" w:rsidP="00891704">
      <w:pPr>
        <w:pStyle w:val="Prrafodelista"/>
        <w:numPr>
          <w:ilvl w:val="0"/>
          <w:numId w:val="33"/>
        </w:numPr>
        <w:spacing w:after="120" w:line="240" w:lineRule="auto"/>
        <w:rPr>
          <w:rFonts w:ascii="Century Schoolbook" w:eastAsia="Cambria" w:hAnsi="Century Schoolbook" w:cs="Times New Roman"/>
        </w:rPr>
      </w:pPr>
      <w:r w:rsidRPr="00891704">
        <w:rPr>
          <w:rFonts w:ascii="Century Schoolbook" w:eastAsia="Cambria" w:hAnsi="Century Schoolbook" w:cs="Times New Roman"/>
          <w:b/>
          <w:bCs/>
        </w:rPr>
        <w:t xml:space="preserve">BUFETE FLAMENCO ABOGADOS </w:t>
      </w:r>
      <w:r w:rsidRPr="00891704">
        <w:rPr>
          <w:rFonts w:ascii="Century Schoolbook" w:eastAsia="Cambria" w:hAnsi="Century Schoolbook" w:cs="Times New Roman"/>
        </w:rPr>
        <w:t>| Asesora externa desde diciembre de 2020. Actualmente directora del área de Derecho Público. [2015 a la fecha]</w:t>
      </w:r>
    </w:p>
    <w:p w14:paraId="0C1F3DB0" w14:textId="77777777" w:rsidR="00AA3877" w:rsidRPr="00AA3877" w:rsidRDefault="00AA3877" w:rsidP="00891704">
      <w:pPr>
        <w:spacing w:after="120" w:line="240" w:lineRule="auto"/>
        <w:rPr>
          <w:rFonts w:ascii="Century Schoolbook" w:eastAsia="Cambria" w:hAnsi="Century Schoolbook" w:cs="Times New Roman"/>
        </w:rPr>
      </w:pPr>
    </w:p>
    <w:p w14:paraId="0DCF6286" w14:textId="258E45DB" w:rsidR="00AA3877" w:rsidRPr="00891704" w:rsidRDefault="00AA3877" w:rsidP="00891704">
      <w:pPr>
        <w:pStyle w:val="Prrafodelista"/>
        <w:numPr>
          <w:ilvl w:val="0"/>
          <w:numId w:val="33"/>
        </w:numPr>
        <w:spacing w:after="120" w:line="240" w:lineRule="auto"/>
        <w:rPr>
          <w:rFonts w:ascii="Century Schoolbook" w:eastAsia="Cambria" w:hAnsi="Century Schoolbook" w:cs="Times New Roman"/>
        </w:rPr>
      </w:pPr>
      <w:r w:rsidRPr="00891704">
        <w:rPr>
          <w:rFonts w:ascii="Century Schoolbook" w:eastAsia="Cambria" w:hAnsi="Century Schoolbook" w:cs="Times New Roman"/>
          <w:b/>
          <w:bCs/>
        </w:rPr>
        <w:t>MUNICIPALIDAD DE APOPA</w:t>
      </w:r>
      <w:r w:rsidRPr="00891704">
        <w:rPr>
          <w:rFonts w:ascii="Century Schoolbook" w:eastAsia="Cambria" w:hAnsi="Century Schoolbook" w:cs="Times New Roman"/>
        </w:rPr>
        <w:t xml:space="preserve"> | Consultora externa y capacitadora en materia de Derecho Administrativo. [Julio 2020 a la fecha]</w:t>
      </w:r>
    </w:p>
    <w:p w14:paraId="5E1AAFE2" w14:textId="77777777" w:rsidR="00AA3877" w:rsidRPr="00AA3877" w:rsidRDefault="00AA3877" w:rsidP="00891704">
      <w:pPr>
        <w:spacing w:after="120" w:line="240" w:lineRule="auto"/>
        <w:rPr>
          <w:rFonts w:ascii="Century Schoolbook" w:eastAsia="Cambria" w:hAnsi="Century Schoolbook" w:cs="Times New Roman"/>
        </w:rPr>
      </w:pPr>
    </w:p>
    <w:p w14:paraId="68036E4B" w14:textId="40DA5C53" w:rsidR="00AA3877" w:rsidRPr="00891704" w:rsidRDefault="00AA3877" w:rsidP="00891704">
      <w:pPr>
        <w:pStyle w:val="Prrafodelista"/>
        <w:numPr>
          <w:ilvl w:val="0"/>
          <w:numId w:val="33"/>
        </w:numPr>
        <w:spacing w:after="120" w:line="240" w:lineRule="auto"/>
        <w:rPr>
          <w:rFonts w:ascii="Century Schoolbook" w:eastAsia="Cambria" w:hAnsi="Century Schoolbook" w:cs="Times New Roman"/>
        </w:rPr>
      </w:pPr>
      <w:r w:rsidRPr="00891704">
        <w:rPr>
          <w:rFonts w:ascii="Century Schoolbook" w:eastAsia="Cambria" w:hAnsi="Century Schoolbook" w:cs="Times New Roman"/>
          <w:b/>
          <w:bCs/>
        </w:rPr>
        <w:t>MINISTERIO DE ECONOMÍA</w:t>
      </w:r>
      <w:r w:rsidRPr="00891704">
        <w:rPr>
          <w:rFonts w:ascii="Century Schoolbook" w:eastAsia="Cambria" w:hAnsi="Century Schoolbook" w:cs="Times New Roman"/>
        </w:rPr>
        <w:t xml:space="preserve"> | Directora de Asuntos Jurídicos. [Nov 2020- 15 enero 2021]</w:t>
      </w:r>
    </w:p>
    <w:p w14:paraId="1414B339" w14:textId="77777777" w:rsidR="00AA3877" w:rsidRPr="00AA3877" w:rsidRDefault="00AA3877" w:rsidP="00891704">
      <w:pPr>
        <w:spacing w:after="120" w:line="240" w:lineRule="auto"/>
        <w:rPr>
          <w:rFonts w:ascii="Century Schoolbook" w:eastAsia="Cambria" w:hAnsi="Century Schoolbook" w:cs="Times New Roman"/>
        </w:rPr>
      </w:pPr>
    </w:p>
    <w:p w14:paraId="66AB1540" w14:textId="792C47BA" w:rsidR="00AA3877" w:rsidRPr="00891704" w:rsidRDefault="00AA3877" w:rsidP="00891704">
      <w:pPr>
        <w:pStyle w:val="Prrafodelista"/>
        <w:numPr>
          <w:ilvl w:val="0"/>
          <w:numId w:val="33"/>
        </w:numPr>
        <w:spacing w:after="120" w:line="240" w:lineRule="auto"/>
        <w:rPr>
          <w:rFonts w:ascii="Century Schoolbook" w:eastAsia="Cambria" w:hAnsi="Century Schoolbook" w:cs="Times New Roman"/>
        </w:rPr>
      </w:pPr>
      <w:r w:rsidRPr="00891704">
        <w:rPr>
          <w:rFonts w:ascii="Century Schoolbook" w:eastAsia="Cambria" w:hAnsi="Century Schoolbook" w:cs="Times New Roman"/>
          <w:b/>
          <w:bCs/>
        </w:rPr>
        <w:t>COMITÉ DE APELACIONES DEL SISTEMA FINANCIERO</w:t>
      </w:r>
      <w:r w:rsidRPr="00891704">
        <w:rPr>
          <w:rFonts w:ascii="Century Schoolbook" w:eastAsia="Cambria" w:hAnsi="Century Schoolbook" w:cs="Times New Roman"/>
        </w:rPr>
        <w:t xml:space="preserve"> | Abogada del equipo técnico y procuradora. [16 de sept. 2015 al 31 oct. 2020]</w:t>
      </w:r>
    </w:p>
    <w:p w14:paraId="32C8A95A" w14:textId="77777777" w:rsidR="00AA3877" w:rsidRPr="00AA3877" w:rsidRDefault="00AA3877" w:rsidP="00891704">
      <w:pPr>
        <w:spacing w:after="120" w:line="240" w:lineRule="auto"/>
        <w:rPr>
          <w:rFonts w:ascii="Century Schoolbook" w:eastAsia="Cambria" w:hAnsi="Century Schoolbook" w:cs="Times New Roman"/>
        </w:rPr>
      </w:pPr>
    </w:p>
    <w:p w14:paraId="4D0AB702" w14:textId="2F1BB400" w:rsidR="00891704" w:rsidRPr="00891704" w:rsidRDefault="00AA3877" w:rsidP="00891704">
      <w:pPr>
        <w:pStyle w:val="Prrafodelista"/>
        <w:numPr>
          <w:ilvl w:val="0"/>
          <w:numId w:val="33"/>
        </w:numPr>
        <w:spacing w:after="120" w:line="240" w:lineRule="auto"/>
        <w:rPr>
          <w:rFonts w:ascii="Century Schoolbook" w:eastAsia="Cambria" w:hAnsi="Century Schoolbook" w:cs="Times New Roman"/>
        </w:rPr>
      </w:pPr>
      <w:r w:rsidRPr="00891704">
        <w:rPr>
          <w:rFonts w:ascii="Century Schoolbook" w:eastAsia="Cambria" w:hAnsi="Century Schoolbook" w:cs="Times New Roman"/>
          <w:b/>
          <w:bCs/>
        </w:rPr>
        <w:t xml:space="preserve">SALA DE LO CONTENCIOSO ADMINISTRATIVO DE LA CORTE SUPREMA DE JUSTICIA DE EL SALVADOR </w:t>
      </w:r>
      <w:r w:rsidRPr="00891704">
        <w:rPr>
          <w:rFonts w:ascii="Century Schoolbook" w:eastAsia="Cambria" w:hAnsi="Century Schoolbook" w:cs="Times New Roman"/>
        </w:rPr>
        <w:t>| Colaborador Jurídico. [1 oct 2010 a 15 de sept 2015]</w:t>
      </w:r>
    </w:p>
    <w:p w14:paraId="54D52988" w14:textId="77777777" w:rsidR="00891704" w:rsidRDefault="00891704" w:rsidP="00891704">
      <w:pPr>
        <w:spacing w:after="120" w:line="240" w:lineRule="auto"/>
        <w:rPr>
          <w:rFonts w:ascii="Century Schoolbook" w:eastAsia="Cambria" w:hAnsi="Century Schoolbook" w:cs="Times New Roman"/>
        </w:rPr>
      </w:pPr>
    </w:p>
    <w:p w14:paraId="657018BF" w14:textId="10A735D4" w:rsidR="00891704" w:rsidRPr="00891704" w:rsidRDefault="00AA3877" w:rsidP="00891704">
      <w:pPr>
        <w:pStyle w:val="Prrafodelista"/>
        <w:numPr>
          <w:ilvl w:val="0"/>
          <w:numId w:val="33"/>
        </w:numPr>
        <w:spacing w:after="120" w:line="240" w:lineRule="auto"/>
        <w:rPr>
          <w:rFonts w:ascii="Century Schoolbook" w:eastAsia="Cambria" w:hAnsi="Century Schoolbook" w:cs="Times New Roman"/>
        </w:rPr>
      </w:pPr>
      <w:r w:rsidRPr="00891704">
        <w:rPr>
          <w:rFonts w:ascii="Century Schoolbook" w:eastAsia="Cambria" w:hAnsi="Century Schoolbook" w:cs="Times New Roman"/>
          <w:b/>
          <w:bCs/>
        </w:rPr>
        <w:t>TRIBUNAL SANCIONADOR DE LA DEFENSORÍA DEL CONSUMIDOR DE EL SALVADOR</w:t>
      </w:r>
      <w:r w:rsidRPr="00891704">
        <w:rPr>
          <w:rFonts w:ascii="Century Schoolbook" w:eastAsia="Cambria" w:hAnsi="Century Schoolbook" w:cs="Times New Roman"/>
        </w:rPr>
        <w:t xml:space="preserve"> | Técnico Legal. [Ene a sept. de 2010]</w:t>
      </w:r>
    </w:p>
    <w:p w14:paraId="79C8BD4F" w14:textId="77777777" w:rsidR="00891704" w:rsidRDefault="00891704" w:rsidP="00891704">
      <w:pPr>
        <w:spacing w:after="120" w:line="240" w:lineRule="auto"/>
        <w:rPr>
          <w:rFonts w:ascii="Century Schoolbook" w:eastAsia="Cambria" w:hAnsi="Century Schoolbook" w:cs="Times New Roman"/>
        </w:rPr>
      </w:pPr>
    </w:p>
    <w:p w14:paraId="6C00F63A" w14:textId="251381DA" w:rsidR="00891704" w:rsidRPr="00891704" w:rsidRDefault="00AA3877" w:rsidP="00891704">
      <w:pPr>
        <w:pStyle w:val="Prrafodelista"/>
        <w:numPr>
          <w:ilvl w:val="0"/>
          <w:numId w:val="33"/>
        </w:numPr>
        <w:spacing w:after="120" w:line="240" w:lineRule="auto"/>
        <w:rPr>
          <w:rFonts w:ascii="Century Schoolbook" w:eastAsia="Cambria" w:hAnsi="Century Schoolbook" w:cs="Times New Roman"/>
        </w:rPr>
      </w:pPr>
      <w:r w:rsidRPr="00891704">
        <w:rPr>
          <w:rFonts w:ascii="Century Schoolbook" w:eastAsia="Cambria" w:hAnsi="Century Schoolbook" w:cs="Times New Roman"/>
          <w:b/>
          <w:bCs/>
        </w:rPr>
        <w:t>UNIVERSIDAD TECNOLÓGICA DE EL SALVADOR (UTEC)</w:t>
      </w:r>
      <w:r w:rsidRPr="00891704">
        <w:rPr>
          <w:rFonts w:ascii="Century Schoolbook" w:eastAsia="Cambria" w:hAnsi="Century Schoolbook" w:cs="Times New Roman"/>
        </w:rPr>
        <w:t xml:space="preserve"> | Docente titular de la </w:t>
      </w:r>
      <w:r w:rsidR="00891704" w:rsidRPr="00891704">
        <w:rPr>
          <w:rFonts w:ascii="Century Schoolbook" w:eastAsia="Cambria" w:hAnsi="Century Schoolbook" w:cs="Times New Roman"/>
        </w:rPr>
        <w:t>Preespecialidad</w:t>
      </w:r>
      <w:r w:rsidRPr="00891704">
        <w:rPr>
          <w:rFonts w:ascii="Century Schoolbook" w:eastAsia="Cambria" w:hAnsi="Century Schoolbook" w:cs="Times New Roman"/>
        </w:rPr>
        <w:t xml:space="preserve"> en materias de Derecho Administrativo y Jurisdicción</w:t>
      </w:r>
      <w:r w:rsidR="00891704" w:rsidRPr="00891704">
        <w:rPr>
          <w:rFonts w:ascii="Century Schoolbook" w:eastAsia="Cambria" w:hAnsi="Century Schoolbook" w:cs="Times New Roman"/>
        </w:rPr>
        <w:t xml:space="preserve"> </w:t>
      </w:r>
      <w:r w:rsidRPr="00891704">
        <w:rPr>
          <w:rFonts w:ascii="Century Schoolbook" w:eastAsia="Cambria" w:hAnsi="Century Schoolbook" w:cs="Times New Roman"/>
        </w:rPr>
        <w:t>Contencioso Administrativa.</w:t>
      </w:r>
    </w:p>
    <w:p w14:paraId="78694F4D" w14:textId="77777777" w:rsidR="00891704" w:rsidRDefault="00891704" w:rsidP="00891704">
      <w:pPr>
        <w:spacing w:after="120" w:line="240" w:lineRule="auto"/>
        <w:rPr>
          <w:rFonts w:ascii="Century Schoolbook" w:eastAsia="Cambria" w:hAnsi="Century Schoolbook" w:cs="Times New Roman"/>
        </w:rPr>
      </w:pPr>
    </w:p>
    <w:p w14:paraId="72D5941F" w14:textId="7B142545" w:rsidR="00891704" w:rsidRPr="00891704" w:rsidRDefault="00AA3877" w:rsidP="00891704">
      <w:pPr>
        <w:pStyle w:val="Prrafodelista"/>
        <w:numPr>
          <w:ilvl w:val="0"/>
          <w:numId w:val="33"/>
        </w:numPr>
        <w:spacing w:after="120" w:line="240" w:lineRule="auto"/>
        <w:rPr>
          <w:rFonts w:ascii="Century Schoolbook" w:eastAsia="Cambria" w:hAnsi="Century Schoolbook" w:cs="Times New Roman"/>
        </w:rPr>
      </w:pPr>
      <w:r w:rsidRPr="00891704">
        <w:rPr>
          <w:rFonts w:ascii="Century Schoolbook" w:eastAsia="Cambria" w:hAnsi="Century Schoolbook" w:cs="Times New Roman"/>
          <w:b/>
          <w:bCs/>
        </w:rPr>
        <w:t>UNIVERSIDAD CENTROAMERICANA “JOSÉ SIMEÓN CAÑAS” (UCA)</w:t>
      </w:r>
      <w:r w:rsidRPr="00891704">
        <w:rPr>
          <w:rFonts w:ascii="Century Schoolbook" w:eastAsia="Cambria" w:hAnsi="Century Schoolbook" w:cs="Times New Roman"/>
        </w:rPr>
        <w:t xml:space="preserve"> | Docente en el Postgrado acerca del Proceso Contencioso Administrativo. </w:t>
      </w:r>
    </w:p>
    <w:p w14:paraId="4EE6C246" w14:textId="77777777" w:rsidR="00891704" w:rsidRDefault="00891704" w:rsidP="00891704">
      <w:pPr>
        <w:spacing w:after="120" w:line="240" w:lineRule="auto"/>
        <w:rPr>
          <w:rFonts w:ascii="Century Schoolbook" w:eastAsia="Cambria" w:hAnsi="Century Schoolbook" w:cs="Times New Roman"/>
        </w:rPr>
      </w:pPr>
    </w:p>
    <w:p w14:paraId="2AF052C6" w14:textId="3A1D9E64" w:rsidR="00AA3877" w:rsidRPr="00891704" w:rsidRDefault="00AA3877" w:rsidP="00891704">
      <w:pPr>
        <w:pStyle w:val="Prrafodelista"/>
        <w:numPr>
          <w:ilvl w:val="0"/>
          <w:numId w:val="33"/>
        </w:numPr>
        <w:spacing w:after="120" w:line="240" w:lineRule="auto"/>
        <w:rPr>
          <w:rFonts w:ascii="Century Schoolbook" w:eastAsia="Cambria" w:hAnsi="Century Schoolbook" w:cs="Times New Roman"/>
        </w:rPr>
      </w:pPr>
      <w:r w:rsidRPr="00891704">
        <w:rPr>
          <w:rFonts w:ascii="Century Schoolbook" w:eastAsia="Cambria" w:hAnsi="Century Schoolbook" w:cs="Times New Roman"/>
          <w:b/>
          <w:bCs/>
        </w:rPr>
        <w:t>UNIVERSIDAD CENTROAMERICANA “JOSÉ SIMEÓN CAÑAS” (UCA)</w:t>
      </w:r>
      <w:r w:rsidRPr="00891704">
        <w:rPr>
          <w:rFonts w:ascii="Century Schoolbook" w:eastAsia="Cambria" w:hAnsi="Century Schoolbook" w:cs="Times New Roman"/>
        </w:rPr>
        <w:t xml:space="preserve"> </w:t>
      </w:r>
      <w:r w:rsidR="00891704" w:rsidRPr="00891704">
        <w:rPr>
          <w:rFonts w:ascii="Century Schoolbook" w:eastAsia="Cambria" w:hAnsi="Century Schoolbook" w:cs="Times New Roman"/>
        </w:rPr>
        <w:t>| Docente</w:t>
      </w:r>
      <w:r w:rsidRPr="00891704">
        <w:rPr>
          <w:rFonts w:ascii="Century Schoolbook" w:eastAsia="Cambria" w:hAnsi="Century Schoolbook" w:cs="Times New Roman"/>
        </w:rPr>
        <w:t xml:space="preserve"> en el Curso Especializado en Derecho Administrativo</w:t>
      </w:r>
      <w:r w:rsidR="00B24C1A">
        <w:rPr>
          <w:rFonts w:ascii="Century Schoolbook" w:eastAsia="Cambria" w:hAnsi="Century Schoolbook" w:cs="Times New Roman"/>
        </w:rPr>
        <w:t>.</w:t>
      </w:r>
    </w:p>
    <w:p w14:paraId="795F84AA" w14:textId="77777777" w:rsidR="00891704" w:rsidRPr="00891704" w:rsidRDefault="00891704" w:rsidP="00891704">
      <w:pPr>
        <w:spacing w:after="120" w:line="240" w:lineRule="auto"/>
        <w:rPr>
          <w:rFonts w:ascii="Century Schoolbook" w:eastAsia="Cambria" w:hAnsi="Century Schoolbook" w:cs="Times New Roman"/>
        </w:rPr>
      </w:pPr>
    </w:p>
    <w:p w14:paraId="54798AE1" w14:textId="7D436C91" w:rsidR="00AA3877" w:rsidRDefault="00AA3877" w:rsidP="00AA3877">
      <w:pPr>
        <w:spacing w:after="120" w:line="240" w:lineRule="auto"/>
        <w:rPr>
          <w:rFonts w:ascii="Montserrat" w:eastAsia="Cambria" w:hAnsi="Montserrat" w:cs="Times New Roman"/>
          <w:sz w:val="24"/>
          <w:szCs w:val="24"/>
          <w:lang w:val="es-ES_tradnl"/>
        </w:rPr>
      </w:pPr>
    </w:p>
    <w:p w14:paraId="1EA8F1B6" w14:textId="77777777" w:rsidR="00891704" w:rsidRDefault="00891704" w:rsidP="00AA3877">
      <w:pPr>
        <w:spacing w:after="120" w:line="240" w:lineRule="auto"/>
        <w:rPr>
          <w:rFonts w:ascii="Montserrat" w:eastAsia="Cambria" w:hAnsi="Montserrat" w:cs="Times New Roman"/>
          <w:sz w:val="24"/>
          <w:szCs w:val="24"/>
          <w:lang w:val="es-ES_tradnl"/>
        </w:rPr>
      </w:pPr>
    </w:p>
    <w:p w14:paraId="224C5ECA" w14:textId="49249150" w:rsidR="004534CC" w:rsidRPr="004534CC" w:rsidRDefault="004534CC" w:rsidP="004534CC">
      <w:pPr>
        <w:spacing w:after="120" w:line="240" w:lineRule="auto"/>
        <w:rPr>
          <w:rFonts w:ascii="Century Schoolbook" w:eastAsia="Cambria" w:hAnsi="Century Schoolbook" w:cs="Times New Roman"/>
          <w:sz w:val="24"/>
          <w:szCs w:val="24"/>
        </w:rPr>
      </w:pPr>
      <w:r w:rsidRPr="004534CC">
        <w:rPr>
          <w:rFonts w:ascii="Montserrat" w:eastAsia="Cambria" w:hAnsi="Montserrat" w:cs="Times New Roman"/>
          <w:sz w:val="24"/>
          <w:szCs w:val="24"/>
          <w:lang w:val="es-ES_tradnl"/>
        </w:rPr>
        <w:t>MÉTODOS DE PAGO</w:t>
      </w:r>
    </w:p>
    <w:p w14:paraId="66DD3A6E" w14:textId="77777777" w:rsidR="004534CC" w:rsidRPr="004534CC" w:rsidRDefault="004534CC" w:rsidP="004534CC">
      <w:pPr>
        <w:spacing w:after="120" w:line="240" w:lineRule="auto"/>
        <w:ind w:left="1416" w:hanging="1416"/>
        <w:rPr>
          <w:rFonts w:ascii="Montserrat" w:eastAsia="Cambria" w:hAnsi="Montserrat" w:cs="Times New Roman"/>
          <w:sz w:val="24"/>
          <w:szCs w:val="24"/>
          <w:lang w:val="es-ES_tradnl"/>
        </w:rPr>
      </w:pPr>
    </w:p>
    <w:p w14:paraId="50178000" w14:textId="77777777" w:rsidR="004534CC" w:rsidRPr="004534CC" w:rsidRDefault="004534CC" w:rsidP="004534CC">
      <w:pPr>
        <w:spacing w:after="120" w:line="240" w:lineRule="auto"/>
        <w:ind w:left="1416" w:hanging="1416"/>
        <w:rPr>
          <w:rFonts w:ascii="Montserrat" w:eastAsia="Cambria" w:hAnsi="Montserrat" w:cs="Times New Roman"/>
          <w:sz w:val="24"/>
          <w:szCs w:val="24"/>
          <w:lang w:val="es-ES_tradnl"/>
        </w:rPr>
      </w:pPr>
    </w:p>
    <w:p w14:paraId="30966B60" w14:textId="77777777" w:rsidR="004534CC" w:rsidRPr="004534CC" w:rsidRDefault="004534CC" w:rsidP="004534CC">
      <w:pPr>
        <w:numPr>
          <w:ilvl w:val="0"/>
          <w:numId w:val="14"/>
        </w:numPr>
        <w:spacing w:after="120" w:line="240" w:lineRule="auto"/>
        <w:contextualSpacing/>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Tarjeta de Débito/Crédito</w:t>
      </w:r>
    </w:p>
    <w:p w14:paraId="15A20085"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02FA9C1A"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1. Regístrate GRATIS en </w:t>
      </w:r>
      <w:hyperlink r:id="rId12" w:history="1">
        <w:r w:rsidRPr="004534CC">
          <w:rPr>
            <w:rFonts w:ascii="Century Schoolbook" w:eastAsia="Cambria" w:hAnsi="Century Schoolbook" w:cs="Times New Roman"/>
            <w:color w:val="0563C1" w:themeColor="hyperlink"/>
            <w:sz w:val="24"/>
            <w:szCs w:val="24"/>
            <w:u w:val="single"/>
            <w:lang w:val="es-ES_tradnl"/>
          </w:rPr>
          <w:t>www.lawclassacademy.com</w:t>
        </w:r>
      </w:hyperlink>
      <w:r w:rsidRPr="004534CC">
        <w:rPr>
          <w:rFonts w:ascii="Century Schoolbook" w:eastAsia="Cambria" w:hAnsi="Century Schoolbook" w:cs="Times New Roman"/>
          <w:sz w:val="24"/>
          <w:szCs w:val="24"/>
          <w:lang w:val="es-ES_tradnl"/>
        </w:rPr>
        <w:t xml:space="preserve"> (Si ya tienes una cuenta sólo inicia sesión en nuestra plataforma)</w:t>
      </w:r>
    </w:p>
    <w:p w14:paraId="6343443F" w14:textId="06E2E38D"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2.Visita </w:t>
      </w:r>
      <w:hyperlink r:id="rId13" w:history="1">
        <w:r w:rsidR="008930A2" w:rsidRPr="008930A2">
          <w:rPr>
            <w:rStyle w:val="Hipervnculo"/>
            <w:rFonts w:ascii="Century Schoolbook" w:eastAsia="Cambria" w:hAnsi="Century Schoolbook" w:cs="Times New Roman"/>
            <w:sz w:val="24"/>
            <w:szCs w:val="24"/>
            <w:lang w:val="es-ES_tradnl"/>
          </w:rPr>
          <w:t>https://lawclassacademy.com/incidencia-de-ley-de-procedimientos-administrativos-en-el-sistema-financiero-informacion/</w:t>
        </w:r>
      </w:hyperlink>
    </w:p>
    <w:p w14:paraId="269E0493"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3. Haz clic en el botón “Comprar Curso”, serás dirigido a la página de facturación</w:t>
      </w:r>
    </w:p>
    <w:p w14:paraId="17224429"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4. Completa tus datos de facturación, lee y marca la casilla de los “términos y condiciones” y haz clic en el botón azul de “Realizar pedido”</w:t>
      </w:r>
    </w:p>
    <w:p w14:paraId="189D9AAF"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5. Te mostrará una página de la aplicación </w:t>
      </w:r>
      <w:proofErr w:type="spellStart"/>
      <w:r w:rsidRPr="004534CC">
        <w:rPr>
          <w:rFonts w:ascii="Century Schoolbook" w:eastAsia="Cambria" w:hAnsi="Century Schoolbook" w:cs="Times New Roman"/>
          <w:sz w:val="24"/>
          <w:szCs w:val="24"/>
          <w:lang w:val="es-ES_tradnl"/>
        </w:rPr>
        <w:t>Wompi</w:t>
      </w:r>
      <w:proofErr w:type="spellEnd"/>
      <w:r w:rsidRPr="004534CC">
        <w:rPr>
          <w:rFonts w:ascii="Century Schoolbook" w:eastAsia="Cambria" w:hAnsi="Century Schoolbook" w:cs="Times New Roman"/>
          <w:sz w:val="24"/>
          <w:szCs w:val="24"/>
          <w:lang w:val="es-ES_tradnl"/>
        </w:rPr>
        <w:t xml:space="preserve"> | Banco Agrícola, rellena los datos de tu tarjeta, lee y marca la casilla de “términos y condiciones” y haz clic en el botón “Pagar”</w:t>
      </w:r>
    </w:p>
    <w:p w14:paraId="7143F17B" w14:textId="77777777" w:rsidR="004534CC" w:rsidRPr="004534CC" w:rsidRDefault="004534CC" w:rsidP="004534CC">
      <w:pPr>
        <w:spacing w:after="120" w:line="240" w:lineRule="auto"/>
        <w:rPr>
          <w:rFonts w:ascii="Century Schoolbook" w:eastAsia="Cambria" w:hAnsi="Century Schoolbook" w:cs="Times New Roman"/>
          <w:b/>
          <w:bCs/>
          <w:sz w:val="24"/>
          <w:szCs w:val="24"/>
          <w:lang w:val="es-ES_tradnl"/>
        </w:rPr>
      </w:pPr>
      <w:r w:rsidRPr="004534CC">
        <w:rPr>
          <w:rFonts w:ascii="Century Schoolbook" w:eastAsia="Cambria" w:hAnsi="Century Schoolbook" w:cs="Times New Roman"/>
          <w:sz w:val="24"/>
          <w:szCs w:val="24"/>
          <w:lang w:val="es-ES_tradnl"/>
        </w:rPr>
        <w:t xml:space="preserve">6. Recibirás un correo de confirmación, consérvalo pues es tu comprobante, verifica que tienes acceso al curso visitando </w:t>
      </w:r>
      <w:hyperlink r:id="rId14" w:history="1">
        <w:r w:rsidRPr="004534CC">
          <w:rPr>
            <w:rFonts w:ascii="Century Schoolbook" w:eastAsia="Cambria" w:hAnsi="Century Schoolbook" w:cs="Times New Roman"/>
            <w:color w:val="0563C1" w:themeColor="hyperlink"/>
            <w:sz w:val="24"/>
            <w:szCs w:val="24"/>
            <w:u w:val="single"/>
            <w:lang w:val="es-ES_tradnl"/>
          </w:rPr>
          <w:t>https://lawclassacademy.com/law-class-academy-cursos-libros/</w:t>
        </w:r>
      </w:hyperlink>
      <w:r w:rsidRPr="004534CC">
        <w:rPr>
          <w:rFonts w:ascii="Century Schoolbook" w:eastAsia="Cambria" w:hAnsi="Century Schoolbook" w:cs="Times New Roman"/>
          <w:sz w:val="24"/>
          <w:szCs w:val="24"/>
          <w:lang w:val="es-ES_tradnl"/>
        </w:rPr>
        <w:t xml:space="preserve"> y tu curso debe aparecer en el apartado </w:t>
      </w:r>
      <w:r w:rsidRPr="004534CC">
        <w:rPr>
          <w:rFonts w:ascii="Century Schoolbook" w:eastAsia="Cambria" w:hAnsi="Century Schoolbook" w:cs="Times New Roman"/>
          <w:b/>
          <w:bCs/>
          <w:sz w:val="24"/>
          <w:szCs w:val="24"/>
          <w:lang w:val="es-ES_tradnl"/>
        </w:rPr>
        <w:t>Mis Cursos</w:t>
      </w:r>
    </w:p>
    <w:p w14:paraId="5693E794" w14:textId="77777777" w:rsidR="004534CC" w:rsidRPr="004534CC" w:rsidRDefault="004534CC" w:rsidP="004534CC">
      <w:pPr>
        <w:spacing w:after="120" w:line="240" w:lineRule="auto"/>
        <w:rPr>
          <w:rFonts w:ascii="Century Schoolbook" w:eastAsia="Cambria" w:hAnsi="Century Schoolbook" w:cs="Times New Roman"/>
          <w:b/>
          <w:bCs/>
          <w:sz w:val="24"/>
          <w:szCs w:val="24"/>
          <w:lang w:val="es-ES_tradnl"/>
        </w:rPr>
      </w:pPr>
    </w:p>
    <w:p w14:paraId="03280830" w14:textId="77777777" w:rsidR="004534CC" w:rsidRPr="004534CC" w:rsidRDefault="004534CC" w:rsidP="004534CC">
      <w:pPr>
        <w:numPr>
          <w:ilvl w:val="0"/>
          <w:numId w:val="14"/>
        </w:numPr>
        <w:spacing w:after="120" w:line="240" w:lineRule="auto"/>
        <w:contextualSpacing/>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Código QR</w:t>
      </w:r>
    </w:p>
    <w:p w14:paraId="31CED0BC"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662A9816"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1. Desde tu banca móvil escanea el código QR del curso que quieres inscribir</w:t>
      </w:r>
    </w:p>
    <w:p w14:paraId="0B196208"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2. Realiza el pago, verificando que la información del curso corresponda con el curso que quieres inscribir</w:t>
      </w:r>
    </w:p>
    <w:p w14:paraId="67D27ECE"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3. Una vez realizado el pago, escribe un correo </w:t>
      </w:r>
      <w:hyperlink r:id="rId15" w:history="1">
        <w:r w:rsidRPr="004534CC">
          <w:rPr>
            <w:rFonts w:ascii="Century Schoolbook" w:eastAsia="Cambria" w:hAnsi="Century Schoolbook" w:cs="Times New Roman"/>
            <w:color w:val="0563C1" w:themeColor="hyperlink"/>
            <w:sz w:val="24"/>
            <w:szCs w:val="24"/>
            <w:u w:val="single"/>
            <w:lang w:val="es-ES_tradnl"/>
          </w:rPr>
          <w:t>info@lawclassacademy.com</w:t>
        </w:r>
      </w:hyperlink>
      <w:r w:rsidRPr="004534CC">
        <w:rPr>
          <w:rFonts w:ascii="Century Schoolbook" w:eastAsia="Cambria" w:hAnsi="Century Schoolbook" w:cs="Times New Roman"/>
          <w:sz w:val="24"/>
          <w:szCs w:val="24"/>
          <w:lang w:val="es-ES_tradnl"/>
        </w:rPr>
        <w:t xml:space="preserve"> o un mensaje al WhatsApp (+503)7995-2364 con la siguiente información:</w:t>
      </w:r>
    </w:p>
    <w:p w14:paraId="1157A3FE"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Comprobante de Pago</w:t>
      </w:r>
    </w:p>
    <w:p w14:paraId="6A3B041D"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Nombre Completo del inscrito</w:t>
      </w:r>
    </w:p>
    <w:p w14:paraId="7519B941"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Correo Electrónico del inscrito</w:t>
      </w:r>
    </w:p>
    <w:p w14:paraId="76E4E1F4"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Si necesitas factura o crédito fiscal, solicítalo en el correo</w:t>
      </w:r>
    </w:p>
    <w:p w14:paraId="45BD4AD9"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4. Cuando inscripción esté completa, recibirás una notificación en tu correo </w:t>
      </w:r>
      <w:bookmarkStart w:id="0" w:name="_GoBack"/>
      <w:bookmarkEnd w:id="0"/>
      <w:r w:rsidRPr="004534CC">
        <w:rPr>
          <w:rFonts w:ascii="Century Schoolbook" w:eastAsia="Cambria" w:hAnsi="Century Schoolbook" w:cs="Times New Roman"/>
          <w:sz w:val="24"/>
          <w:szCs w:val="24"/>
          <w:lang w:val="es-ES_tradnl"/>
        </w:rPr>
        <w:t>electrónico o número del cual realizaste el proceso.</w:t>
      </w:r>
    </w:p>
    <w:p w14:paraId="09ED2E64"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6B1977B6"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4A70621C" w14:textId="54709E5E" w:rsidR="008456D8" w:rsidRDefault="008456D8" w:rsidP="004534CC">
      <w:pPr>
        <w:spacing w:after="120" w:line="240" w:lineRule="auto"/>
        <w:rPr>
          <w:rFonts w:ascii="Century Schoolbook" w:eastAsia="Cambria" w:hAnsi="Century Schoolbook" w:cs="Times New Roman"/>
          <w:sz w:val="24"/>
          <w:szCs w:val="24"/>
          <w:lang w:val="es-ES_tradnl"/>
        </w:rPr>
      </w:pPr>
    </w:p>
    <w:p w14:paraId="2623DD0E" w14:textId="77777777" w:rsidR="008456D8" w:rsidRPr="004534CC" w:rsidRDefault="008456D8" w:rsidP="004534CC">
      <w:pPr>
        <w:spacing w:after="120" w:line="240" w:lineRule="auto"/>
        <w:rPr>
          <w:rFonts w:ascii="Century Schoolbook" w:eastAsia="Cambria" w:hAnsi="Century Schoolbook" w:cs="Times New Roman"/>
          <w:sz w:val="24"/>
          <w:szCs w:val="24"/>
          <w:lang w:val="es-ES_tradnl"/>
        </w:rPr>
      </w:pPr>
    </w:p>
    <w:p w14:paraId="1B5D6D90" w14:textId="6B430EF6" w:rsidR="004534CC" w:rsidRPr="004534CC" w:rsidRDefault="004534CC" w:rsidP="008456D8">
      <w:pPr>
        <w:numPr>
          <w:ilvl w:val="0"/>
          <w:numId w:val="14"/>
        </w:numPr>
        <w:spacing w:after="120" w:line="240" w:lineRule="auto"/>
        <w:contextualSpacing/>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TRANSFERENCIA ELECTRÓNICA / DEPÓSITO A CUENTA</w:t>
      </w:r>
    </w:p>
    <w:p w14:paraId="6A40E8F4"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456B438F" w14:textId="711E2190" w:rsidR="004534CC" w:rsidRPr="004534CC" w:rsidRDefault="004534CC" w:rsidP="00F938AD">
      <w:pPr>
        <w:spacing w:after="120" w:line="240" w:lineRule="auto"/>
        <w:rPr>
          <w:rFonts w:ascii="Montserrat" w:eastAsia="Cambria" w:hAnsi="Montserrat" w:cs="Times New Roman"/>
          <w:sz w:val="24"/>
          <w:szCs w:val="24"/>
          <w:lang w:val="es-ES_tradnl"/>
        </w:rPr>
      </w:pPr>
    </w:p>
    <w:p w14:paraId="4756E4D0"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7EFF0627" w14:textId="707AB3E4" w:rsidR="005F20E8"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1. Realiza el pago a través de los métodos bancarios: depósito en cuenta o transferencia electrónica</w:t>
      </w:r>
    </w:p>
    <w:p w14:paraId="2E541735" w14:textId="122356D6" w:rsidR="00F938AD" w:rsidRDefault="00F938AD" w:rsidP="004534CC">
      <w:pPr>
        <w:spacing w:after="120" w:line="240" w:lineRule="auto"/>
        <w:rPr>
          <w:rFonts w:ascii="Century Schoolbook" w:eastAsia="Cambria" w:hAnsi="Century Schoolbook" w:cs="Times New Roman"/>
          <w:sz w:val="24"/>
          <w:szCs w:val="24"/>
          <w:lang w:val="es-ES_tradnl"/>
        </w:rPr>
      </w:pPr>
    </w:p>
    <w:p w14:paraId="70C6FA86" w14:textId="77777777" w:rsidR="00F938AD" w:rsidRDefault="00F938AD" w:rsidP="004534CC">
      <w:pPr>
        <w:spacing w:after="120" w:line="240" w:lineRule="auto"/>
        <w:rPr>
          <w:rFonts w:ascii="Century Schoolbook" w:eastAsia="Cambria" w:hAnsi="Century Schoolbook" w:cs="Times New Roman"/>
          <w:sz w:val="24"/>
          <w:szCs w:val="24"/>
          <w:lang w:val="es-ES_tradnl"/>
        </w:rPr>
      </w:pPr>
    </w:p>
    <w:p w14:paraId="137835A5" w14:textId="1C85DC05" w:rsidR="005F20E8" w:rsidRDefault="00F938AD" w:rsidP="00F938AD">
      <w:pPr>
        <w:spacing w:after="120" w:line="240" w:lineRule="auto"/>
        <w:jc w:val="center"/>
        <w:rPr>
          <w:rFonts w:ascii="Century Schoolbook" w:eastAsia="Cambria" w:hAnsi="Century Schoolbook" w:cs="Times New Roman"/>
          <w:sz w:val="24"/>
          <w:szCs w:val="24"/>
          <w:lang w:val="es-ES_tradnl"/>
        </w:rPr>
      </w:pPr>
      <w:r w:rsidRPr="004534CC">
        <w:rPr>
          <w:noProof/>
        </w:rPr>
        <w:drawing>
          <wp:inline distT="0" distB="0" distL="0" distR="0" wp14:anchorId="2EAE5325" wp14:editId="70B87C05">
            <wp:extent cx="4818742" cy="2108200"/>
            <wp:effectExtent l="0" t="0" r="127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6">
                      <a:extLst>
                        <a:ext uri="{28A0092B-C50C-407E-A947-70E740481C1C}">
                          <a14:useLocalDpi xmlns:a14="http://schemas.microsoft.com/office/drawing/2010/main" val="0"/>
                        </a:ext>
                      </a:extLst>
                    </a:blip>
                    <a:stretch>
                      <a:fillRect/>
                    </a:stretch>
                  </pic:blipFill>
                  <pic:spPr>
                    <a:xfrm>
                      <a:off x="0" y="0"/>
                      <a:ext cx="4818742" cy="2108200"/>
                    </a:xfrm>
                    <a:prstGeom prst="rect">
                      <a:avLst/>
                    </a:prstGeom>
                  </pic:spPr>
                </pic:pic>
              </a:graphicData>
            </a:graphic>
          </wp:inline>
        </w:drawing>
      </w:r>
    </w:p>
    <w:p w14:paraId="565670AD" w14:textId="4D2D73EA" w:rsidR="00F938AD" w:rsidRDefault="00F938AD" w:rsidP="004534CC">
      <w:pPr>
        <w:spacing w:after="120" w:line="240" w:lineRule="auto"/>
        <w:rPr>
          <w:rFonts w:ascii="Century Schoolbook" w:eastAsia="Cambria" w:hAnsi="Century Schoolbook" w:cs="Times New Roman"/>
          <w:sz w:val="24"/>
          <w:szCs w:val="24"/>
          <w:lang w:val="es-ES_tradnl"/>
        </w:rPr>
      </w:pPr>
    </w:p>
    <w:p w14:paraId="63C4B464" w14:textId="77777777" w:rsidR="00F938AD" w:rsidRPr="004534CC" w:rsidRDefault="00F938AD" w:rsidP="004534CC">
      <w:pPr>
        <w:spacing w:after="120" w:line="240" w:lineRule="auto"/>
        <w:rPr>
          <w:rFonts w:ascii="Century Schoolbook" w:eastAsia="Cambria" w:hAnsi="Century Schoolbook" w:cs="Times New Roman"/>
          <w:sz w:val="24"/>
          <w:szCs w:val="24"/>
          <w:lang w:val="es-ES_tradnl"/>
        </w:rPr>
      </w:pPr>
    </w:p>
    <w:p w14:paraId="4B4D9498"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2. Envía un correo electrónico a info@lawclassacademy.com o un mensaje al WhatsApp (+503)7995-2364 con la siguiente información:</w:t>
      </w:r>
    </w:p>
    <w:p w14:paraId="7A4A6B80" w14:textId="77777777" w:rsidR="004534CC" w:rsidRPr="008456D8"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Comprobante de Pago</w:t>
      </w:r>
    </w:p>
    <w:p w14:paraId="140AF701" w14:textId="77777777" w:rsidR="004534CC" w:rsidRPr="008456D8"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Nombre Completo del inscrito</w:t>
      </w:r>
    </w:p>
    <w:p w14:paraId="03B28B41" w14:textId="65E4EF13" w:rsidR="004534CC"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Correo Electrónico del inscrito</w:t>
      </w:r>
    </w:p>
    <w:p w14:paraId="1AB489B7" w14:textId="1322BFEE" w:rsidR="003E4208" w:rsidRPr="008456D8" w:rsidRDefault="003E4208"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Si ya está registrado en la plataforma, indicar con qué correo/usuario</w:t>
      </w:r>
    </w:p>
    <w:p w14:paraId="7394DE54" w14:textId="05AEB564" w:rsidR="004534CC"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Si necesitas factura o crédito fiscal, solicítalo en el correo</w:t>
      </w:r>
    </w:p>
    <w:p w14:paraId="1A716485" w14:textId="77777777" w:rsidR="005F20E8" w:rsidRPr="005F20E8" w:rsidRDefault="005F20E8" w:rsidP="005F20E8">
      <w:pPr>
        <w:spacing w:after="120" w:line="240" w:lineRule="auto"/>
        <w:rPr>
          <w:rFonts w:ascii="Century Schoolbook" w:eastAsia="Cambria" w:hAnsi="Century Schoolbook" w:cs="Times New Roman"/>
          <w:sz w:val="24"/>
          <w:szCs w:val="24"/>
          <w:lang w:val="es-ES_tradnl"/>
        </w:rPr>
      </w:pPr>
    </w:p>
    <w:p w14:paraId="312232AE"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3. Cuando inscripción esté completa, recibirás una notificación en tu correo electrónico o número del cual realizaste el proceso.</w:t>
      </w:r>
    </w:p>
    <w:p w14:paraId="07FF01ED"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41D17DAD"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1CCF1D68" w14:textId="4DA9FD7E" w:rsidR="004534CC" w:rsidRDefault="004534CC" w:rsidP="004534CC">
      <w:pPr>
        <w:spacing w:after="120" w:line="240" w:lineRule="auto"/>
        <w:rPr>
          <w:rFonts w:ascii="Century Schoolbook" w:eastAsia="Cambria" w:hAnsi="Century Schoolbook" w:cs="Times New Roman"/>
          <w:sz w:val="24"/>
          <w:szCs w:val="24"/>
          <w:lang w:val="es-ES_tradnl"/>
        </w:rPr>
      </w:pPr>
    </w:p>
    <w:p w14:paraId="72219B37" w14:textId="77777777" w:rsidR="008456D8" w:rsidRDefault="008456D8" w:rsidP="004534CC">
      <w:pPr>
        <w:spacing w:after="120" w:line="240" w:lineRule="auto"/>
        <w:rPr>
          <w:rFonts w:ascii="Century Schoolbook" w:eastAsia="Cambria" w:hAnsi="Century Schoolbook" w:cs="Times New Roman"/>
          <w:sz w:val="24"/>
          <w:szCs w:val="24"/>
          <w:lang w:val="es-ES_tradnl"/>
        </w:rPr>
      </w:pPr>
    </w:p>
    <w:p w14:paraId="7E5CC759" w14:textId="48E41C61" w:rsidR="004534CC" w:rsidRPr="004534CC" w:rsidRDefault="004534CC" w:rsidP="004534CC">
      <w:pPr>
        <w:spacing w:after="120" w:line="240" w:lineRule="auto"/>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INDICACIONES DE AULA VIRTUAL</w:t>
      </w:r>
    </w:p>
    <w:p w14:paraId="485895C5"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09768AE6"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Para los cursos en vivo, el estudiante debe seguir las siguientes indicaciones:</w:t>
      </w:r>
    </w:p>
    <w:p w14:paraId="23BB5559"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Iniciar sesión en el Campus de </w:t>
      </w:r>
      <w:hyperlink r:id="rId17" w:history="1">
        <w:r w:rsidRPr="004534CC">
          <w:rPr>
            <w:rFonts w:ascii="Century Schoolbook" w:eastAsia="Cambria" w:hAnsi="Century Schoolbook" w:cs="Times New Roman"/>
            <w:color w:val="0563C1" w:themeColor="hyperlink"/>
            <w:sz w:val="24"/>
            <w:szCs w:val="24"/>
            <w:u w:val="single"/>
            <w:lang w:val="es-ES_tradnl"/>
          </w:rPr>
          <w:t>Law Class Academy</w:t>
        </w:r>
      </w:hyperlink>
      <w:r w:rsidRPr="004534CC">
        <w:rPr>
          <w:rFonts w:ascii="Century Schoolbook" w:eastAsia="Cambria" w:hAnsi="Century Schoolbook" w:cs="Times New Roman"/>
          <w:sz w:val="24"/>
          <w:szCs w:val="24"/>
          <w:lang w:val="es-ES_tradnl"/>
        </w:rPr>
        <w:t xml:space="preserve"> </w:t>
      </w:r>
    </w:p>
    <w:p w14:paraId="64C60F39"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En el menú de la plataforma web, visitar </w:t>
      </w:r>
      <w:hyperlink r:id="rId18" w:history="1">
        <w:r w:rsidRPr="004534CC">
          <w:rPr>
            <w:rFonts w:ascii="Century Schoolbook" w:eastAsia="Cambria" w:hAnsi="Century Schoolbook" w:cs="Times New Roman"/>
            <w:color w:val="0563C1" w:themeColor="hyperlink"/>
            <w:sz w:val="24"/>
            <w:szCs w:val="24"/>
            <w:u w:val="single"/>
            <w:lang w:val="es-ES_tradnl"/>
          </w:rPr>
          <w:t>Mis Cursos | Mi Biblioteca</w:t>
        </w:r>
      </w:hyperlink>
      <w:r w:rsidRPr="004534CC">
        <w:rPr>
          <w:rFonts w:ascii="Century Schoolbook" w:eastAsia="Cambria" w:hAnsi="Century Schoolbook" w:cs="Times New Roman"/>
          <w:sz w:val="24"/>
          <w:szCs w:val="24"/>
          <w:lang w:val="es-ES_tradnl"/>
        </w:rPr>
        <w:t xml:space="preserve"> o desplegando el apartado Mi perfil &gt; Mis Cursos | Mi Biblioteca</w:t>
      </w:r>
    </w:p>
    <w:p w14:paraId="1D42DA05"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Seleccionar el curso al cual va a ingresar</w:t>
      </w:r>
    </w:p>
    <w:p w14:paraId="28B2C344"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En la página del curso, hacer clic en la lección correspondiente a la fecha y hora (las lecciones estarán disponibles 15 minutos antes del inicio de la clase)</w:t>
      </w:r>
    </w:p>
    <w:p w14:paraId="6CF9CC2F"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En la página de la lección verá dos bloques, en el primero es donde la lección será transmitida, el segundo bloque es donde se habilitará la sesión de preguntas con el maestro/a al finalizar la lección</w:t>
      </w:r>
    </w:p>
    <w:p w14:paraId="461B2807"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Después de cada lección, el estudiante debe marcar la lección como completada haciendo clic en el botón verde que se ubica debajo de la lección</w:t>
      </w:r>
    </w:p>
    <w:p w14:paraId="1ADB5F40"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254AA9DE" w14:textId="77777777" w:rsidR="008456D8" w:rsidRDefault="008456D8" w:rsidP="004534CC">
      <w:pPr>
        <w:spacing w:after="120" w:line="240" w:lineRule="auto"/>
        <w:rPr>
          <w:rFonts w:ascii="Montserrat" w:eastAsia="Cambria" w:hAnsi="Montserrat" w:cs="Times New Roman"/>
          <w:sz w:val="24"/>
          <w:szCs w:val="24"/>
          <w:lang w:val="es-ES_tradnl"/>
        </w:rPr>
      </w:pPr>
    </w:p>
    <w:p w14:paraId="75D27588" w14:textId="77777777" w:rsidR="00F938AD" w:rsidRDefault="00F938AD" w:rsidP="004534CC">
      <w:pPr>
        <w:spacing w:after="120" w:line="240" w:lineRule="auto"/>
        <w:rPr>
          <w:rFonts w:ascii="Montserrat" w:eastAsia="Cambria" w:hAnsi="Montserrat" w:cs="Times New Roman"/>
          <w:sz w:val="24"/>
          <w:szCs w:val="24"/>
          <w:lang w:val="es-ES_tradnl"/>
        </w:rPr>
      </w:pPr>
    </w:p>
    <w:p w14:paraId="6CE1D165" w14:textId="0C495F1C" w:rsidR="004534CC" w:rsidRPr="004534CC" w:rsidRDefault="004534CC" w:rsidP="004534CC">
      <w:pPr>
        <w:spacing w:after="120" w:line="240" w:lineRule="auto"/>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SESIÓN DE PREGUNTAS CON EL MAESTRO/A</w:t>
      </w:r>
    </w:p>
    <w:p w14:paraId="2E2B03E8"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4341AAA1"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Para los cursos en vivo, los estudiantes tendrán la oportunidad de despejar sus dudas o realizar comentarios en una conexión directa con el maestro/a </w:t>
      </w:r>
      <w:proofErr w:type="spellStart"/>
      <w:r w:rsidRPr="004534CC">
        <w:rPr>
          <w:rFonts w:ascii="Century Schoolbook" w:eastAsia="Cambria" w:hAnsi="Century Schoolbook" w:cs="Times New Roman"/>
          <w:sz w:val="24"/>
          <w:szCs w:val="24"/>
          <w:lang w:val="es-ES_tradnl"/>
        </w:rPr>
        <w:t>a</w:t>
      </w:r>
      <w:proofErr w:type="spellEnd"/>
      <w:r w:rsidRPr="004534CC">
        <w:rPr>
          <w:rFonts w:ascii="Century Schoolbook" w:eastAsia="Cambria" w:hAnsi="Century Schoolbook" w:cs="Times New Roman"/>
          <w:sz w:val="24"/>
          <w:szCs w:val="24"/>
          <w:lang w:val="es-ES_tradnl"/>
        </w:rPr>
        <w:t xml:space="preserve"> través de una sesión de zoom, para la cual no es necesaria la aplicación, únicamente seguir las siguientes indicaciones: </w:t>
      </w:r>
    </w:p>
    <w:p w14:paraId="493BCA0A"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15C2BC86"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Debes esperar a que el maestro finalice la lección y dé la indicación de pasar a la sesión de preguntas y respuestas.</w:t>
      </w:r>
    </w:p>
    <w:p w14:paraId="6AC720D1"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Al finalizar la cuenta atrás la página debe actualizarse automáticamente para que se muestre el bloque de la sesión debajo de las indicaciones, de lo contrario actualiza la página para que se muestre</w:t>
      </w:r>
    </w:p>
    <w:p w14:paraId="7442DE58"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Ingresa tu nombre en el espacio y haz clic en el botón “Únete”</w:t>
      </w:r>
    </w:p>
    <w:p w14:paraId="4458CFE1"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Si es la primera vez que utilizas el micrófono con tu navegador, te pedirá permisos para acceder a tus dispositivos de comunicación, haz clic en “permitir”.</w:t>
      </w:r>
    </w:p>
    <w:p w14:paraId="1E2BB299"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Si tu audio no se conecta automáticamente, debes hacer clic en el ícono de los audífonos que dice “</w:t>
      </w:r>
      <w:proofErr w:type="spellStart"/>
      <w:r w:rsidRPr="004534CC">
        <w:rPr>
          <w:rFonts w:ascii="Century Schoolbook" w:eastAsia="Cambria" w:hAnsi="Century Schoolbook" w:cs="Times New Roman"/>
          <w:sz w:val="24"/>
          <w:szCs w:val="24"/>
          <w:lang w:val="es-ES_tradnl"/>
        </w:rPr>
        <w:t>Join</w:t>
      </w:r>
      <w:proofErr w:type="spellEnd"/>
      <w:r w:rsidRPr="004534CC">
        <w:rPr>
          <w:rFonts w:ascii="Century Schoolbook" w:eastAsia="Cambria" w:hAnsi="Century Schoolbook" w:cs="Times New Roman"/>
          <w:sz w:val="24"/>
          <w:szCs w:val="24"/>
          <w:lang w:val="es-ES_tradnl"/>
        </w:rPr>
        <w:t xml:space="preserve"> Audio” y está en la esquina inferior izquierda de la ventana</w:t>
      </w:r>
    </w:p>
    <w:p w14:paraId="0D6F527B"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Una vez verifiques que escuchas, mantén tu micrófono apagado hasta que hagas una pregunta o intervengas en la conversación</w:t>
      </w:r>
    </w:p>
    <w:p w14:paraId="1FFD945A"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sectPr w:rsidR="004534CC" w:rsidRPr="004534CC" w:rsidSect="00A5474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1DA46" w14:textId="77777777" w:rsidR="009B6256" w:rsidRDefault="009B6256" w:rsidP="008F602A">
      <w:pPr>
        <w:spacing w:after="0" w:line="240" w:lineRule="auto"/>
      </w:pPr>
      <w:r>
        <w:separator/>
      </w:r>
    </w:p>
  </w:endnote>
  <w:endnote w:type="continuationSeparator" w:id="0">
    <w:p w14:paraId="30DDAF70" w14:textId="77777777" w:rsidR="009B6256" w:rsidRDefault="009B6256" w:rsidP="008F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layfair Display">
    <w:altName w:val="Calibri"/>
    <w:charset w:val="00"/>
    <w:family w:val="auto"/>
    <w:pitch w:val="variable"/>
    <w:sig w:usb0="A00002FF" w:usb1="4000207A" w:usb2="00000000" w:usb3="00000000" w:csb0="00000097"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45CFB" w14:textId="6AF35933" w:rsidR="00E52BBA" w:rsidRDefault="00E52BBA">
    <w:pPr>
      <w:pStyle w:val="Piedepgina"/>
    </w:pPr>
    <w:r>
      <w:rPr>
        <w:noProof/>
      </w:rPr>
      <mc:AlternateContent>
        <mc:Choice Requires="wpg">
          <w:drawing>
            <wp:anchor distT="0" distB="0" distL="114300" distR="114300" simplePos="0" relativeHeight="251660288" behindDoc="0" locked="0" layoutInCell="1" allowOverlap="1" wp14:anchorId="14B1FBFB" wp14:editId="6B750541">
              <wp:simplePos x="0" y="0"/>
              <wp:positionH relativeFrom="page">
                <wp:posOffset>9525</wp:posOffset>
              </wp:positionH>
              <wp:positionV relativeFrom="bottomMargin">
                <wp:posOffset>323850</wp:posOffset>
              </wp:positionV>
              <wp:extent cx="8058150" cy="289560"/>
              <wp:effectExtent l="0" t="0" r="0" b="0"/>
              <wp:wrapNone/>
              <wp:docPr id="164" name="Grupo 164"/>
              <wp:cNvGraphicFramePr/>
              <a:graphic xmlns:a="http://schemas.openxmlformats.org/drawingml/2006/main">
                <a:graphicData uri="http://schemas.microsoft.com/office/word/2010/wordprocessingGroup">
                  <wpg:wgp>
                    <wpg:cNvGrpSpPr/>
                    <wpg:grpSpPr>
                      <a:xfrm>
                        <a:off x="0" y="0"/>
                        <a:ext cx="8058150" cy="289560"/>
                        <a:chOff x="0" y="0"/>
                        <a:chExt cx="6172200" cy="289560"/>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0" y="9525"/>
                          <a:ext cx="5943600" cy="280035"/>
                        </a:xfrm>
                        <a:prstGeom prst="rect">
                          <a:avLst/>
                        </a:prstGeom>
                        <a:solidFill>
                          <a:schemeClr val="tx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653E26" w14:textId="6A5CB850" w:rsidR="00E52BBA" w:rsidRPr="00F938AD" w:rsidRDefault="009B6256" w:rsidP="003E4208">
                            <w:pPr>
                              <w:pStyle w:val="Piedepgina"/>
                              <w:tabs>
                                <w:tab w:val="clear" w:pos="4680"/>
                                <w:tab w:val="clear" w:pos="9360"/>
                              </w:tabs>
                              <w:jc w:val="center"/>
                              <w:rPr>
                                <w:rFonts w:ascii="Times New Roman" w:hAnsi="Times New Roman" w:cs="Times New Roman"/>
                                <w:b/>
                                <w:bCs/>
                                <w:color w:val="FFC000"/>
                                <w:sz w:val="25"/>
                                <w:szCs w:val="25"/>
                                <w:lang w:val="en-US"/>
                              </w:rPr>
                            </w:pPr>
                            <w:sdt>
                              <w:sdtPr>
                                <w:rPr>
                                  <w:rFonts w:ascii="Times New Roman" w:hAnsi="Times New Roman" w:cs="Times New Roman"/>
                                  <w:b/>
                                  <w:bCs/>
                                  <w:caps/>
                                  <w:color w:val="FFC000"/>
                                  <w:sz w:val="25"/>
                                  <w:szCs w:val="25"/>
                                  <w:highlight w:val="black"/>
                                  <w:lang w:val="en-US"/>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info@lawclassacademy.com | +503 7995-2364</w:t>
                                </w:r>
                              </w:sdtContent>
                            </w:sdt>
                            <w:r w:rsidR="00A60621" w:rsidRPr="00F938AD">
                              <w:rPr>
                                <w:rFonts w:ascii="Times New Roman" w:hAnsi="Times New Roman" w:cs="Times New Roman"/>
                                <w:b/>
                                <w:bCs/>
                                <w:color w:val="FFC000"/>
                                <w:sz w:val="25"/>
                                <w:szCs w:val="25"/>
                                <w:highlight w:val="black"/>
                                <w:lang w:val="en-US"/>
                              </w:rPr>
                              <w:t> | </w:t>
                            </w:r>
                            <w:sdt>
                              <w:sdtPr>
                                <w:rPr>
                                  <w:rFonts w:ascii="Times New Roman" w:hAnsi="Times New Roman" w:cs="Times New Roman"/>
                                  <w:b/>
                                  <w:bCs/>
                                  <w:color w:val="FFC000"/>
                                  <w:sz w:val="25"/>
                                  <w:szCs w:val="25"/>
                                  <w:highlight w:val="black"/>
                                  <w:lang w:val="en-US"/>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www.lawclassacademy.com</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4B1FBFB" id="Grupo 164" o:spid="_x0000_s1026" style="position:absolute;margin-left:.75pt;margin-top:25.5pt;width:634.5pt;height:22.8pt;z-index:251660288;mso-position-horizontal-relative:page;mso-position-vertical-relative:bottom-margin-area;mso-width-relative:margin" coordsize="61722,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">
              <v:rect id="Rectángulo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Cuadro de texto 166" o:spid="_x0000_s1028" type="#_x0000_t202" style="position:absolute;top:95;width:59436;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" fillcolor="black [3213]" stroked="f" strokeweight=".5pt">
                <v:textbox inset="0,,0">
                  <w:txbxContent>
                    <w:p w14:paraId="0C653E26" w14:textId="6A5CB850" w:rsidR="00E52BBA" w:rsidRPr="00F938AD" w:rsidRDefault="009B6256" w:rsidP="003E4208">
                      <w:pPr>
                        <w:pStyle w:val="Piedepgina"/>
                        <w:tabs>
                          <w:tab w:val="clear" w:pos="4680"/>
                          <w:tab w:val="clear" w:pos="9360"/>
                        </w:tabs>
                        <w:jc w:val="center"/>
                        <w:rPr>
                          <w:rFonts w:ascii="Times New Roman" w:hAnsi="Times New Roman" w:cs="Times New Roman"/>
                          <w:b/>
                          <w:bCs/>
                          <w:color w:val="FFC000"/>
                          <w:sz w:val="25"/>
                          <w:szCs w:val="25"/>
                          <w:lang w:val="en-US"/>
                        </w:rPr>
                      </w:pPr>
                      <w:sdt>
                        <w:sdtPr>
                          <w:rPr>
                            <w:rFonts w:ascii="Times New Roman" w:hAnsi="Times New Roman" w:cs="Times New Roman"/>
                            <w:b/>
                            <w:bCs/>
                            <w:caps/>
                            <w:color w:val="FFC000"/>
                            <w:sz w:val="25"/>
                            <w:szCs w:val="25"/>
                            <w:highlight w:val="black"/>
                            <w:lang w:val="en-US"/>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info@lawclassacademy.com | +503 7995-2364</w:t>
                          </w:r>
                        </w:sdtContent>
                      </w:sdt>
                      <w:r w:rsidR="00A60621" w:rsidRPr="00F938AD">
                        <w:rPr>
                          <w:rFonts w:ascii="Times New Roman" w:hAnsi="Times New Roman" w:cs="Times New Roman"/>
                          <w:b/>
                          <w:bCs/>
                          <w:color w:val="FFC000"/>
                          <w:sz w:val="25"/>
                          <w:szCs w:val="25"/>
                          <w:highlight w:val="black"/>
                          <w:lang w:val="en-US"/>
                        </w:rPr>
                        <w:t> | </w:t>
                      </w:r>
                      <w:sdt>
                        <w:sdtPr>
                          <w:rPr>
                            <w:rFonts w:ascii="Times New Roman" w:hAnsi="Times New Roman" w:cs="Times New Roman"/>
                            <w:b/>
                            <w:bCs/>
                            <w:color w:val="FFC000"/>
                            <w:sz w:val="25"/>
                            <w:szCs w:val="25"/>
                            <w:highlight w:val="black"/>
                            <w:lang w:val="en-US"/>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www.lawclassacademy.com</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6A26A" w14:textId="77777777" w:rsidR="009B6256" w:rsidRDefault="009B6256" w:rsidP="008F602A">
      <w:pPr>
        <w:spacing w:after="0" w:line="240" w:lineRule="auto"/>
      </w:pPr>
      <w:r>
        <w:separator/>
      </w:r>
    </w:p>
  </w:footnote>
  <w:footnote w:type="continuationSeparator" w:id="0">
    <w:p w14:paraId="20898D2D" w14:textId="77777777" w:rsidR="009B6256" w:rsidRDefault="009B6256" w:rsidP="008F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71FAD" w14:textId="2D60CEDA" w:rsidR="00CA4E46" w:rsidRPr="00CA4E46" w:rsidRDefault="008F602A">
    <w:pPr>
      <w:pStyle w:val="Encabezado"/>
      <w:rPr>
        <w:rFonts w:ascii="Playfair Display" w:hAnsi="Playfair Display"/>
      </w:rPr>
    </w:pPr>
    <w:r>
      <w:rPr>
        <w:rFonts w:ascii="Playfair Display" w:hAnsi="Playfair Display"/>
        <w:noProof/>
      </w:rPr>
      <w:drawing>
        <wp:anchor distT="0" distB="0" distL="114300" distR="114300" simplePos="0" relativeHeight="251658240" behindDoc="1" locked="0" layoutInCell="1" allowOverlap="1" wp14:anchorId="69FC4A4A" wp14:editId="2CAC6ECB">
          <wp:simplePos x="0" y="0"/>
          <wp:positionH relativeFrom="leftMargin">
            <wp:posOffset>114300</wp:posOffset>
          </wp:positionH>
          <wp:positionV relativeFrom="paragraph">
            <wp:posOffset>-344805</wp:posOffset>
          </wp:positionV>
          <wp:extent cx="723600" cy="723600"/>
          <wp:effectExtent l="0" t="0" r="63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23600" cy="723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99C"/>
    <w:multiLevelType w:val="hybridMultilevel"/>
    <w:tmpl w:val="4FF60C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2E534A9"/>
    <w:multiLevelType w:val="hybridMultilevel"/>
    <w:tmpl w:val="C742C070"/>
    <w:lvl w:ilvl="0" w:tplc="111A6FEE">
      <w:numFmt w:val="bullet"/>
      <w:lvlText w:val="•"/>
      <w:lvlJc w:val="left"/>
      <w:pPr>
        <w:ind w:left="1425" w:hanging="705"/>
      </w:pPr>
      <w:rPr>
        <w:rFonts w:ascii="Century Schoolbook" w:eastAsiaTheme="minorHAnsi" w:hAnsi="Century Schoolbook"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B380AF4"/>
    <w:multiLevelType w:val="hybridMultilevel"/>
    <w:tmpl w:val="DD2A11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CA84993"/>
    <w:multiLevelType w:val="hybridMultilevel"/>
    <w:tmpl w:val="CCEACF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0D0174"/>
    <w:multiLevelType w:val="hybridMultilevel"/>
    <w:tmpl w:val="F3D6E3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5AE68DB"/>
    <w:multiLevelType w:val="hybridMultilevel"/>
    <w:tmpl w:val="D4E00C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A0A26F5"/>
    <w:multiLevelType w:val="hybridMultilevel"/>
    <w:tmpl w:val="5928E0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1971BDB"/>
    <w:multiLevelType w:val="hybridMultilevel"/>
    <w:tmpl w:val="CA049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4973186"/>
    <w:multiLevelType w:val="hybridMultilevel"/>
    <w:tmpl w:val="2B9458E8"/>
    <w:lvl w:ilvl="0" w:tplc="440A000D">
      <w:start w:val="1"/>
      <w:numFmt w:val="bullet"/>
      <w:lvlText w:val=""/>
      <w:lvlJc w:val="left"/>
      <w:pPr>
        <w:ind w:left="705" w:hanging="705"/>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15:restartNumberingAfterBreak="0">
    <w:nsid w:val="38FA158F"/>
    <w:multiLevelType w:val="hybridMultilevel"/>
    <w:tmpl w:val="8D3836B8"/>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C3278D1"/>
    <w:multiLevelType w:val="hybridMultilevel"/>
    <w:tmpl w:val="8ECEEA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F7D6FC1"/>
    <w:multiLevelType w:val="hybridMultilevel"/>
    <w:tmpl w:val="B8C6F6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0AB2808"/>
    <w:multiLevelType w:val="hybridMultilevel"/>
    <w:tmpl w:val="F1B43F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2C958B7"/>
    <w:multiLevelType w:val="hybridMultilevel"/>
    <w:tmpl w:val="DDD4D2B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3A675D0"/>
    <w:multiLevelType w:val="hybridMultilevel"/>
    <w:tmpl w:val="038ECF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6380403"/>
    <w:multiLevelType w:val="hybridMultilevel"/>
    <w:tmpl w:val="52E4578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7C87DFB"/>
    <w:multiLevelType w:val="hybridMultilevel"/>
    <w:tmpl w:val="B42A4D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9F91D32"/>
    <w:multiLevelType w:val="hybridMultilevel"/>
    <w:tmpl w:val="8B56D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B9422CC"/>
    <w:multiLevelType w:val="hybridMultilevel"/>
    <w:tmpl w:val="3B9677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E2357ED"/>
    <w:multiLevelType w:val="hybridMultilevel"/>
    <w:tmpl w:val="DA5C74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004663B"/>
    <w:multiLevelType w:val="hybridMultilevel"/>
    <w:tmpl w:val="59441C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63C14EF"/>
    <w:multiLevelType w:val="hybridMultilevel"/>
    <w:tmpl w:val="A4B4FE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A5F2AB7"/>
    <w:multiLevelType w:val="hybridMultilevel"/>
    <w:tmpl w:val="DDF0C5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B3430A9"/>
    <w:multiLevelType w:val="hybridMultilevel"/>
    <w:tmpl w:val="5674F4C6"/>
    <w:lvl w:ilvl="0" w:tplc="111A6FEE">
      <w:numFmt w:val="bullet"/>
      <w:lvlText w:val="•"/>
      <w:lvlJc w:val="left"/>
      <w:pPr>
        <w:ind w:left="1065" w:hanging="705"/>
      </w:pPr>
      <w:rPr>
        <w:rFonts w:ascii="Century Schoolbook" w:eastAsiaTheme="minorHAnsi" w:hAnsi="Century Schoolbook"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B3711BC"/>
    <w:multiLevelType w:val="hybridMultilevel"/>
    <w:tmpl w:val="041E64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DA266B7"/>
    <w:multiLevelType w:val="hybridMultilevel"/>
    <w:tmpl w:val="B0F2C310"/>
    <w:lvl w:ilvl="0" w:tplc="1B00232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40A20AD"/>
    <w:multiLevelType w:val="hybridMultilevel"/>
    <w:tmpl w:val="6F14F1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52E67BD"/>
    <w:multiLevelType w:val="hybridMultilevel"/>
    <w:tmpl w:val="59FA5D24"/>
    <w:lvl w:ilvl="0" w:tplc="440A0015">
      <w:start w:val="1"/>
      <w:numFmt w:val="upp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A4363A1"/>
    <w:multiLevelType w:val="hybridMultilevel"/>
    <w:tmpl w:val="0E30992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E202256"/>
    <w:multiLevelType w:val="hybridMultilevel"/>
    <w:tmpl w:val="0B309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3380043"/>
    <w:multiLevelType w:val="hybridMultilevel"/>
    <w:tmpl w:val="6256E8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5811CC9"/>
    <w:multiLevelType w:val="hybridMultilevel"/>
    <w:tmpl w:val="FEC0BA6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60F7C63"/>
    <w:multiLevelType w:val="hybridMultilevel"/>
    <w:tmpl w:val="0D643396"/>
    <w:lvl w:ilvl="0" w:tplc="1B00232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B135691"/>
    <w:multiLevelType w:val="hybridMultilevel"/>
    <w:tmpl w:val="608AFDF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30"/>
  </w:num>
  <w:num w:numId="4">
    <w:abstractNumId w:val="20"/>
  </w:num>
  <w:num w:numId="5">
    <w:abstractNumId w:val="23"/>
  </w:num>
  <w:num w:numId="6">
    <w:abstractNumId w:val="1"/>
  </w:num>
  <w:num w:numId="7">
    <w:abstractNumId w:val="8"/>
  </w:num>
  <w:num w:numId="8">
    <w:abstractNumId w:val="33"/>
  </w:num>
  <w:num w:numId="9">
    <w:abstractNumId w:val="18"/>
  </w:num>
  <w:num w:numId="10">
    <w:abstractNumId w:val="32"/>
  </w:num>
  <w:num w:numId="11">
    <w:abstractNumId w:val="25"/>
  </w:num>
  <w:num w:numId="12">
    <w:abstractNumId w:val="13"/>
  </w:num>
  <w:num w:numId="13">
    <w:abstractNumId w:val="28"/>
  </w:num>
  <w:num w:numId="14">
    <w:abstractNumId w:val="27"/>
  </w:num>
  <w:num w:numId="15">
    <w:abstractNumId w:val="11"/>
  </w:num>
  <w:num w:numId="16">
    <w:abstractNumId w:val="3"/>
  </w:num>
  <w:num w:numId="17">
    <w:abstractNumId w:val="21"/>
  </w:num>
  <w:num w:numId="18">
    <w:abstractNumId w:val="19"/>
  </w:num>
  <w:num w:numId="19">
    <w:abstractNumId w:val="0"/>
  </w:num>
  <w:num w:numId="20">
    <w:abstractNumId w:val="16"/>
  </w:num>
  <w:num w:numId="21">
    <w:abstractNumId w:val="9"/>
  </w:num>
  <w:num w:numId="22">
    <w:abstractNumId w:val="6"/>
  </w:num>
  <w:num w:numId="23">
    <w:abstractNumId w:val="17"/>
  </w:num>
  <w:num w:numId="24">
    <w:abstractNumId w:val="31"/>
  </w:num>
  <w:num w:numId="25">
    <w:abstractNumId w:val="24"/>
  </w:num>
  <w:num w:numId="26">
    <w:abstractNumId w:val="7"/>
  </w:num>
  <w:num w:numId="27">
    <w:abstractNumId w:val="2"/>
  </w:num>
  <w:num w:numId="28">
    <w:abstractNumId w:val="10"/>
  </w:num>
  <w:num w:numId="29">
    <w:abstractNumId w:val="4"/>
  </w:num>
  <w:num w:numId="30">
    <w:abstractNumId w:val="29"/>
  </w:num>
  <w:num w:numId="31">
    <w:abstractNumId w:val="5"/>
  </w:num>
  <w:num w:numId="32">
    <w:abstractNumId w:val="26"/>
  </w:num>
  <w:num w:numId="33">
    <w:abstractNumId w:val="1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2A"/>
    <w:rsid w:val="00035D9E"/>
    <w:rsid w:val="00116A3D"/>
    <w:rsid w:val="003E4208"/>
    <w:rsid w:val="004534CC"/>
    <w:rsid w:val="005A2DAB"/>
    <w:rsid w:val="005F20E8"/>
    <w:rsid w:val="0061731E"/>
    <w:rsid w:val="006B7131"/>
    <w:rsid w:val="006C3D54"/>
    <w:rsid w:val="007B4107"/>
    <w:rsid w:val="008456D8"/>
    <w:rsid w:val="00854AE3"/>
    <w:rsid w:val="00891704"/>
    <w:rsid w:val="008930A2"/>
    <w:rsid w:val="00895E3F"/>
    <w:rsid w:val="008F602A"/>
    <w:rsid w:val="009B6256"/>
    <w:rsid w:val="00A416B9"/>
    <w:rsid w:val="00A4307F"/>
    <w:rsid w:val="00A54749"/>
    <w:rsid w:val="00A60621"/>
    <w:rsid w:val="00AA3877"/>
    <w:rsid w:val="00B24C1A"/>
    <w:rsid w:val="00B46602"/>
    <w:rsid w:val="00C21A9B"/>
    <w:rsid w:val="00CA46A0"/>
    <w:rsid w:val="00CA4E46"/>
    <w:rsid w:val="00DA4A36"/>
    <w:rsid w:val="00DF7C7B"/>
    <w:rsid w:val="00E52BBA"/>
    <w:rsid w:val="00F45137"/>
    <w:rsid w:val="00F77165"/>
    <w:rsid w:val="00F938AD"/>
    <w:rsid w:val="00FC311B"/>
    <w:rsid w:val="00FE3266"/>
    <w:rsid w:val="00FF3F1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FB335"/>
  <w15:chartTrackingRefBased/>
  <w15:docId w15:val="{F7FB4B46-3965-4DE0-A11D-4A755E3A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602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F602A"/>
  </w:style>
  <w:style w:type="paragraph" w:styleId="Piedepgina">
    <w:name w:val="footer"/>
    <w:basedOn w:val="Normal"/>
    <w:link w:val="PiedepginaCar"/>
    <w:uiPriority w:val="99"/>
    <w:unhideWhenUsed/>
    <w:rsid w:val="008F602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F602A"/>
  </w:style>
  <w:style w:type="character" w:styleId="Hipervnculo">
    <w:name w:val="Hyperlink"/>
    <w:basedOn w:val="Fuentedeprrafopredeter"/>
    <w:uiPriority w:val="99"/>
    <w:unhideWhenUsed/>
    <w:rsid w:val="008F602A"/>
    <w:rPr>
      <w:color w:val="0563C1" w:themeColor="hyperlink"/>
      <w:u w:val="single"/>
    </w:rPr>
  </w:style>
  <w:style w:type="character" w:styleId="Mencinsinresolver">
    <w:name w:val="Unresolved Mention"/>
    <w:basedOn w:val="Fuentedeprrafopredeter"/>
    <w:uiPriority w:val="99"/>
    <w:semiHidden/>
    <w:unhideWhenUsed/>
    <w:rsid w:val="008F602A"/>
    <w:rPr>
      <w:color w:val="605E5C"/>
      <w:shd w:val="clear" w:color="auto" w:fill="E1DFDD"/>
    </w:rPr>
  </w:style>
  <w:style w:type="paragraph" w:styleId="Prrafodelista">
    <w:name w:val="List Paragraph"/>
    <w:basedOn w:val="Normal"/>
    <w:uiPriority w:val="34"/>
    <w:qFormat/>
    <w:rsid w:val="008F602A"/>
    <w:pPr>
      <w:ind w:left="720"/>
      <w:contextualSpacing/>
    </w:pPr>
  </w:style>
  <w:style w:type="paragraph" w:styleId="Sinespaciado">
    <w:name w:val="No Spacing"/>
    <w:uiPriority w:val="1"/>
    <w:qFormat/>
    <w:rsid w:val="00895E3F"/>
    <w:pPr>
      <w:spacing w:after="0" w:line="240" w:lineRule="auto"/>
    </w:pPr>
  </w:style>
  <w:style w:type="character" w:styleId="Hipervnculovisitado">
    <w:name w:val="FollowedHyperlink"/>
    <w:basedOn w:val="Fuentedeprrafopredeter"/>
    <w:uiPriority w:val="99"/>
    <w:semiHidden/>
    <w:unhideWhenUsed/>
    <w:rsid w:val="00A606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70461">
      <w:bodyDiv w:val="1"/>
      <w:marLeft w:val="0"/>
      <w:marRight w:val="0"/>
      <w:marTop w:val="0"/>
      <w:marBottom w:val="0"/>
      <w:divBdr>
        <w:top w:val="none" w:sz="0" w:space="0" w:color="auto"/>
        <w:left w:val="none" w:sz="0" w:space="0" w:color="auto"/>
        <w:bottom w:val="none" w:sz="0" w:space="0" w:color="auto"/>
        <w:right w:val="none" w:sz="0" w:space="0" w:color="auto"/>
      </w:divBdr>
    </w:div>
    <w:div w:id="12004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wclassacademy.com" TargetMode="External"/><Relationship Id="rId13" Type="http://schemas.openxmlformats.org/officeDocument/2006/relationships/hyperlink" Target="https://lawclassacademy.com/incidencia-de-ley-de-procedimientos-administrativos-en-el-sistema-financiero-informacion/" TargetMode="External"/><Relationship Id="rId18" Type="http://schemas.openxmlformats.org/officeDocument/2006/relationships/hyperlink" Target="https://lawclassacademy.com/law-class-academy-cursos-libr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wclassacademy.com" TargetMode="External"/><Relationship Id="rId17" Type="http://schemas.openxmlformats.org/officeDocument/2006/relationships/hyperlink" Target="http://www.lawclassacademy.com" TargetMode="Externa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mailto:info@lawclassacademy.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awclassacademy.com/law-class-academy-cursos-libr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BC9C5-F8EB-4DF7-B322-73A140E5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8</Pages>
  <Words>1834</Words>
  <Characters>10093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info@lawclassacademy.com | +503 7995-2364</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info@lawclassacademy.com | +503 7995-2364</dc:title>
  <dc:subject>www.lawclassacademy.com</dc:subject>
  <dc:creator>Juan Francisco Martínez Rodríguez</dc:creator>
  <cp:keywords/>
  <dc:description/>
  <cp:lastModifiedBy>USUARIO</cp:lastModifiedBy>
  <cp:revision>13</cp:revision>
  <dcterms:created xsi:type="dcterms:W3CDTF">2021-01-25T15:16:00Z</dcterms:created>
  <dcterms:modified xsi:type="dcterms:W3CDTF">2021-02-15T14:42:00Z</dcterms:modified>
</cp:coreProperties>
</file>